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6F" w:rsidRPr="00D701C8" w:rsidRDefault="00221C6F">
      <w:pPr>
        <w:jc w:val="center"/>
        <w:rPr>
          <w:rFonts w:ascii="Arial" w:hAnsi="Arial" w:cs="Arial"/>
          <w:sz w:val="32"/>
          <w:szCs w:val="32"/>
          <w:lang w:val="sr-Cyrl-RS"/>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Pr="001E579C" w:rsidRDefault="00221C6F">
      <w:pPr>
        <w:shd w:val="clear" w:color="auto" w:fill="C6D9F1"/>
        <w:jc w:val="center"/>
        <w:rPr>
          <w:rFonts w:ascii="Arial" w:hAnsi="Arial" w:cs="Arial"/>
          <w:sz w:val="32"/>
          <w:szCs w:val="32"/>
          <w:lang w:val="sr-Cyrl-CS"/>
        </w:rPr>
      </w:pPr>
    </w:p>
    <w:p w:rsidR="007227BD" w:rsidRPr="007227BD" w:rsidRDefault="007227BD" w:rsidP="007227BD">
      <w:pPr>
        <w:shd w:val="clear" w:color="auto" w:fill="C6D9F1"/>
        <w:jc w:val="center"/>
        <w:rPr>
          <w:rFonts w:ascii="Arial" w:hAnsi="Arial" w:cs="Arial"/>
          <w:sz w:val="32"/>
          <w:szCs w:val="32"/>
          <w:lang w:val="sr-Cyrl-CS"/>
        </w:rPr>
      </w:pPr>
    </w:p>
    <w:p w:rsidR="007227BD" w:rsidRPr="007227BD" w:rsidRDefault="007227BD" w:rsidP="007227BD">
      <w:pPr>
        <w:shd w:val="clear" w:color="auto" w:fill="C6D9F1"/>
        <w:jc w:val="center"/>
        <w:rPr>
          <w:rFonts w:ascii="Arial" w:hAnsi="Arial" w:cs="Arial"/>
          <w:sz w:val="32"/>
          <w:szCs w:val="32"/>
          <w:lang w:val="sr-Latn-CS"/>
        </w:rPr>
      </w:pPr>
      <w:r w:rsidRPr="007227BD">
        <w:rPr>
          <w:rFonts w:ascii="Arial" w:hAnsi="Arial" w:cs="Arial"/>
          <w:sz w:val="32"/>
          <w:szCs w:val="32"/>
        </w:rPr>
        <w:t>КОНКУРСН</w:t>
      </w:r>
      <w:r w:rsidRPr="007227BD">
        <w:rPr>
          <w:rFonts w:ascii="Arial" w:hAnsi="Arial" w:cs="Arial"/>
          <w:sz w:val="32"/>
          <w:szCs w:val="32"/>
          <w:lang w:val="sr-Cyrl-CS"/>
        </w:rPr>
        <w:t>А</w:t>
      </w:r>
      <w:r w:rsidRPr="007227BD">
        <w:rPr>
          <w:rFonts w:ascii="Arial" w:hAnsi="Arial" w:cs="Arial"/>
          <w:sz w:val="32"/>
          <w:szCs w:val="32"/>
        </w:rPr>
        <w:t xml:space="preserve"> ДОКУМЕНТАЦИЈ</w:t>
      </w:r>
      <w:r w:rsidRPr="007227BD">
        <w:rPr>
          <w:rFonts w:ascii="Arial" w:hAnsi="Arial" w:cs="Arial"/>
          <w:sz w:val="32"/>
          <w:szCs w:val="32"/>
          <w:lang w:val="sr-Cyrl-CS"/>
        </w:rPr>
        <w:t>А</w:t>
      </w:r>
    </w:p>
    <w:p w:rsidR="007227BD" w:rsidRPr="008E0BF0" w:rsidRDefault="007227BD" w:rsidP="007227BD">
      <w:pPr>
        <w:shd w:val="clear" w:color="auto" w:fill="C6D9F1"/>
        <w:jc w:val="center"/>
        <w:rPr>
          <w:rFonts w:ascii="Arial" w:hAnsi="Arial" w:cs="Arial"/>
          <w:sz w:val="32"/>
          <w:szCs w:val="32"/>
          <w:lang w:val="sr-Cyrl-RS"/>
        </w:rPr>
      </w:pPr>
      <w:r w:rsidRPr="007227BD">
        <w:rPr>
          <w:rFonts w:ascii="Arial" w:hAnsi="Arial" w:cs="Arial"/>
          <w:sz w:val="32"/>
          <w:szCs w:val="32"/>
          <w:lang w:val="sr-Cyrl-CS"/>
        </w:rPr>
        <w:t xml:space="preserve">ЗА ЈАВНУ НАБАВКУ: </w:t>
      </w:r>
      <w:r w:rsidR="008E0BF0">
        <w:rPr>
          <w:rFonts w:ascii="Arial" w:hAnsi="Arial" w:cs="Arial"/>
          <w:sz w:val="32"/>
          <w:szCs w:val="32"/>
          <w:lang w:val="sr-Cyrl-RS"/>
        </w:rPr>
        <w:t>Организација ђачке  екскурзије</w:t>
      </w:r>
    </w:p>
    <w:p w:rsidR="007227BD" w:rsidRPr="007227BD" w:rsidRDefault="007227BD" w:rsidP="007227BD">
      <w:pPr>
        <w:jc w:val="center"/>
        <w:rPr>
          <w:rFonts w:ascii="Arial" w:hAnsi="Arial" w:cs="Arial"/>
          <w:sz w:val="32"/>
          <w:szCs w:val="32"/>
          <w:lang w:val="ru-RU"/>
        </w:rPr>
      </w:pPr>
    </w:p>
    <w:p w:rsidR="007227BD" w:rsidRPr="007227BD" w:rsidRDefault="007227BD" w:rsidP="007227BD">
      <w:pPr>
        <w:jc w:val="center"/>
        <w:rPr>
          <w:rFonts w:ascii="Arial" w:hAnsi="Arial" w:cs="Arial"/>
          <w:b/>
          <w:bCs/>
          <w:i/>
          <w:iCs/>
          <w:sz w:val="28"/>
          <w:szCs w:val="28"/>
          <w:lang w:val="sr-Cyrl-CS"/>
        </w:rPr>
      </w:pPr>
      <w:r w:rsidRPr="007227BD">
        <w:rPr>
          <w:rFonts w:ascii="Arial" w:hAnsi="Arial" w:cs="Arial"/>
          <w:b/>
          <w:bCs/>
          <w:i/>
          <w:iCs/>
          <w:sz w:val="28"/>
          <w:szCs w:val="28"/>
          <w:lang w:val="sr-Cyrl-CS"/>
        </w:rPr>
        <w:t xml:space="preserve">Основна школа „ Ђура Јакшић“ Равни </w:t>
      </w:r>
    </w:p>
    <w:p w:rsidR="007227BD" w:rsidRPr="007227BD" w:rsidRDefault="007227BD" w:rsidP="007227BD">
      <w:pPr>
        <w:jc w:val="center"/>
        <w:rPr>
          <w:rFonts w:ascii="Arial" w:hAnsi="Arial" w:cs="Arial"/>
          <w:b/>
          <w:bCs/>
          <w:i/>
          <w:iCs/>
          <w:sz w:val="28"/>
          <w:szCs w:val="28"/>
          <w:lang w:val="sr-Cyrl-CS"/>
        </w:rPr>
      </w:pPr>
    </w:p>
    <w:p w:rsidR="007227BD" w:rsidRPr="007227BD" w:rsidRDefault="007227BD" w:rsidP="007227BD">
      <w:pPr>
        <w:jc w:val="center"/>
        <w:rPr>
          <w:rFonts w:ascii="Arial" w:hAnsi="Arial" w:cs="Arial"/>
          <w:b/>
          <w:bCs/>
          <w:i/>
          <w:iCs/>
          <w:sz w:val="28"/>
          <w:szCs w:val="28"/>
          <w:lang w:val="ru-RU"/>
        </w:rPr>
      </w:pPr>
    </w:p>
    <w:p w:rsidR="007227BD" w:rsidRPr="007227BD" w:rsidRDefault="007227BD" w:rsidP="007227BD">
      <w:pPr>
        <w:jc w:val="center"/>
        <w:rPr>
          <w:rFonts w:ascii="Arial" w:hAnsi="Arial" w:cs="Arial"/>
          <w:b/>
          <w:bCs/>
          <w:i/>
          <w:iCs/>
          <w:sz w:val="28"/>
          <w:szCs w:val="28"/>
          <w:lang w:val="ru-RU"/>
        </w:rPr>
      </w:pPr>
    </w:p>
    <w:p w:rsidR="007227BD" w:rsidRPr="007227BD" w:rsidRDefault="007227BD" w:rsidP="007227BD">
      <w:pPr>
        <w:jc w:val="center"/>
        <w:rPr>
          <w:rFonts w:ascii="Arial" w:hAnsi="Arial" w:cs="Arial"/>
          <w:b/>
          <w:bCs/>
          <w:i/>
          <w:iCs/>
          <w:lang w:val="sr-Cyrl-CS"/>
        </w:rPr>
      </w:pPr>
      <w:r w:rsidRPr="007227BD">
        <w:rPr>
          <w:rFonts w:ascii="Arial" w:hAnsi="Arial" w:cs="Arial"/>
          <w:b/>
          <w:bCs/>
        </w:rPr>
        <w:t>ЈАВНА НАБАВКА</w:t>
      </w:r>
      <w:r w:rsidRPr="007227BD">
        <w:rPr>
          <w:rFonts w:ascii="Arial" w:hAnsi="Arial" w:cs="Arial"/>
          <w:b/>
          <w:bCs/>
          <w:lang w:val="sr-Cyrl-CS"/>
        </w:rPr>
        <w:t xml:space="preserve"> </w:t>
      </w:r>
      <w:r w:rsidRPr="007227BD">
        <w:rPr>
          <w:rFonts w:ascii="Arial" w:hAnsi="Arial" w:cs="Arial"/>
          <w:b/>
          <w:bCs/>
        </w:rPr>
        <w:t xml:space="preserve">– </w:t>
      </w:r>
      <w:r w:rsidR="008E0BF0">
        <w:rPr>
          <w:rFonts w:ascii="Arial" w:hAnsi="Arial" w:cs="Arial"/>
          <w:b/>
          <w:bCs/>
          <w:lang w:val="sr-Cyrl-CS"/>
        </w:rPr>
        <w:t>Организација ђачке екскурзије</w:t>
      </w:r>
    </w:p>
    <w:p w:rsidR="007227BD" w:rsidRPr="007227BD" w:rsidRDefault="007227BD" w:rsidP="007227BD">
      <w:pPr>
        <w:jc w:val="center"/>
        <w:rPr>
          <w:rFonts w:ascii="Arial" w:hAnsi="Arial" w:cs="Arial"/>
          <w:b/>
          <w:bCs/>
          <w:i/>
          <w:iCs/>
        </w:rPr>
      </w:pPr>
    </w:p>
    <w:p w:rsidR="007227BD" w:rsidRPr="007227BD" w:rsidRDefault="007227BD" w:rsidP="007227BD">
      <w:pPr>
        <w:jc w:val="center"/>
        <w:rPr>
          <w:rFonts w:ascii="Arial" w:hAnsi="Arial" w:cs="Arial"/>
          <w:b/>
          <w:bCs/>
        </w:rPr>
      </w:pPr>
      <w:r w:rsidRPr="007227BD">
        <w:rPr>
          <w:rFonts w:ascii="Arial" w:hAnsi="Arial" w:cs="Arial"/>
          <w:b/>
          <w:bCs/>
        </w:rPr>
        <w:t>ЈАВНА НАБАКА МАЛЕ ВРЕДНОСТИ</w:t>
      </w:r>
    </w:p>
    <w:p w:rsidR="007227BD" w:rsidRPr="007227BD" w:rsidRDefault="007227BD" w:rsidP="007227BD">
      <w:pPr>
        <w:jc w:val="center"/>
        <w:rPr>
          <w:rFonts w:ascii="Arial" w:hAnsi="Arial" w:cs="Arial"/>
          <w:b/>
          <w:bCs/>
        </w:rPr>
      </w:pPr>
    </w:p>
    <w:p w:rsidR="007227BD" w:rsidRPr="007227BD" w:rsidRDefault="007227BD" w:rsidP="007227BD">
      <w:pPr>
        <w:jc w:val="center"/>
        <w:rPr>
          <w:rFonts w:ascii="Arial" w:hAnsi="Arial" w:cs="Arial"/>
          <w:i/>
          <w:iCs/>
          <w:lang w:val="sr-Cyrl-CS"/>
        </w:rPr>
      </w:pPr>
      <w:r w:rsidRPr="007227BD">
        <w:rPr>
          <w:rFonts w:ascii="Arial" w:hAnsi="Arial" w:cs="Arial"/>
          <w:b/>
          <w:bCs/>
        </w:rPr>
        <w:t xml:space="preserve">ЈАВНА НАБАВКА </w:t>
      </w:r>
      <w:r w:rsidRPr="007227BD">
        <w:rPr>
          <w:rFonts w:ascii="Arial" w:hAnsi="Arial" w:cs="Arial"/>
          <w:b/>
          <w:bCs/>
          <w:lang w:val="sr-Cyrl-CS"/>
        </w:rPr>
        <w:t xml:space="preserve">бр. </w:t>
      </w:r>
      <w:r w:rsidR="001316E3">
        <w:rPr>
          <w:rFonts w:ascii="Arial" w:hAnsi="Arial" w:cs="Arial"/>
          <w:b/>
          <w:bCs/>
          <w:lang w:val="sr-Cyrl-CS"/>
        </w:rPr>
        <w:t>2</w:t>
      </w:r>
      <w:r w:rsidR="00AA722E">
        <w:rPr>
          <w:rFonts w:ascii="Arial" w:hAnsi="Arial" w:cs="Arial"/>
          <w:b/>
          <w:bCs/>
        </w:rPr>
        <w:t>/</w:t>
      </w:r>
      <w:r w:rsidRPr="007227BD">
        <w:rPr>
          <w:rFonts w:ascii="Arial" w:hAnsi="Arial" w:cs="Arial"/>
          <w:b/>
          <w:bCs/>
          <w:lang w:val="sr-Cyrl-CS"/>
        </w:rPr>
        <w:t>201</w:t>
      </w:r>
      <w:r w:rsidR="001316E3">
        <w:rPr>
          <w:rFonts w:ascii="Arial" w:hAnsi="Arial" w:cs="Arial"/>
          <w:b/>
          <w:bCs/>
          <w:lang w:val="sr-Cyrl-CS"/>
        </w:rPr>
        <w:t>7</w:t>
      </w: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jc w:val="center"/>
        <w:rPr>
          <w:rFonts w:ascii="Arial" w:hAnsi="Arial" w:cs="Arial"/>
          <w:i/>
          <w:iCs/>
        </w:rPr>
      </w:pPr>
    </w:p>
    <w:p w:rsidR="007227BD" w:rsidRPr="007227BD" w:rsidRDefault="007227BD" w:rsidP="007227BD">
      <w:pPr>
        <w:rPr>
          <w:rFonts w:ascii="Arial" w:hAnsi="Arial" w:cs="Arial"/>
          <w:i/>
          <w:iCs/>
          <w:lang w:val="sr-Cyrl-CS"/>
        </w:rPr>
      </w:pPr>
    </w:p>
    <w:p w:rsidR="007227BD" w:rsidRPr="007227BD" w:rsidRDefault="007227BD" w:rsidP="007227BD">
      <w:pPr>
        <w:jc w:val="center"/>
        <w:rPr>
          <w:rFonts w:ascii="Arial" w:hAnsi="Arial" w:cs="Arial"/>
          <w:i/>
          <w:iCs/>
        </w:rPr>
      </w:pPr>
    </w:p>
    <w:p w:rsidR="007227BD" w:rsidRPr="007227BD" w:rsidRDefault="007227BD" w:rsidP="007227BD">
      <w:pPr>
        <w:suppressAutoHyphens w:val="0"/>
        <w:spacing w:line="240" w:lineRule="auto"/>
        <w:ind w:right="555"/>
        <w:jc w:val="both"/>
        <w:rPr>
          <w:rFonts w:ascii="Arial" w:eastAsia="Times New Roman" w:hAnsi="Arial" w:cs="Arial"/>
          <w:i/>
          <w:iCs/>
          <w:color w:val="auto"/>
          <w:kern w:val="0"/>
          <w:sz w:val="22"/>
          <w:szCs w:val="22"/>
          <w:lang w:val="sr-Cyrl-CS" w:eastAsia="en-US"/>
        </w:rPr>
      </w:pPr>
    </w:p>
    <w:p w:rsidR="007227BD" w:rsidRPr="007227BD" w:rsidRDefault="007227BD" w:rsidP="007227BD">
      <w:pPr>
        <w:suppressAutoHyphens w:val="0"/>
        <w:spacing w:line="240" w:lineRule="auto"/>
        <w:jc w:val="center"/>
        <w:rPr>
          <w:rFonts w:ascii="Arial" w:eastAsia="Times New Roman" w:hAnsi="Arial" w:cs="Arial"/>
          <w:i/>
          <w:iCs/>
          <w:color w:val="auto"/>
          <w:kern w:val="0"/>
          <w:sz w:val="22"/>
          <w:szCs w:val="22"/>
          <w:lang w:val="sr-Cyrl-CS" w:eastAsia="en-US"/>
        </w:rPr>
      </w:pPr>
    </w:p>
    <w:p w:rsidR="007227BD" w:rsidRPr="007227BD" w:rsidRDefault="007227BD" w:rsidP="007227BD">
      <w:pPr>
        <w:suppressAutoHyphens w:val="0"/>
        <w:spacing w:line="240" w:lineRule="auto"/>
        <w:jc w:val="center"/>
        <w:rPr>
          <w:rFonts w:ascii="Arial" w:eastAsia="Times New Roman" w:hAnsi="Arial" w:cs="Arial"/>
          <w:i/>
          <w:iCs/>
          <w:color w:val="auto"/>
          <w:kern w:val="0"/>
          <w:sz w:val="22"/>
          <w:szCs w:val="22"/>
          <w:lang w:val="sr-Cyrl-CS" w:eastAsia="en-US"/>
        </w:rPr>
      </w:pPr>
    </w:p>
    <w:p w:rsidR="007227BD" w:rsidRPr="007227BD" w:rsidRDefault="007227BD" w:rsidP="007227BD">
      <w:pPr>
        <w:suppressAutoHyphens w:val="0"/>
        <w:spacing w:line="240" w:lineRule="auto"/>
        <w:jc w:val="center"/>
        <w:rPr>
          <w:rFonts w:ascii="Arial" w:eastAsia="Times New Roman" w:hAnsi="Arial" w:cs="Arial"/>
          <w:i/>
          <w:iCs/>
          <w:color w:val="auto"/>
          <w:kern w:val="0"/>
          <w:sz w:val="22"/>
          <w:szCs w:val="22"/>
          <w:lang w:val="sr-Cyrl-CS" w:eastAsia="en-US"/>
        </w:rPr>
      </w:pPr>
    </w:p>
    <w:p w:rsidR="007227BD" w:rsidRPr="007227BD" w:rsidRDefault="007227BD" w:rsidP="007227BD">
      <w:pPr>
        <w:suppressAutoHyphens w:val="0"/>
        <w:spacing w:line="240" w:lineRule="auto"/>
        <w:jc w:val="center"/>
        <w:rPr>
          <w:rFonts w:ascii="Arial" w:eastAsia="Times New Roman" w:hAnsi="Arial" w:cs="Arial"/>
          <w:i/>
          <w:iCs/>
          <w:color w:val="auto"/>
          <w:kern w:val="0"/>
          <w:sz w:val="22"/>
          <w:szCs w:val="22"/>
          <w:lang w:val="sr-Cyrl-CS" w:eastAsia="en-US"/>
        </w:rPr>
      </w:pPr>
    </w:p>
    <w:p w:rsidR="007227BD" w:rsidRDefault="008E0BF0" w:rsidP="007227BD">
      <w:pPr>
        <w:suppressAutoHyphens w:val="0"/>
        <w:spacing w:line="240" w:lineRule="auto"/>
        <w:jc w:val="center"/>
        <w:rPr>
          <w:rFonts w:ascii="Arial" w:eastAsia="Times New Roman" w:hAnsi="Arial" w:cs="Arial"/>
          <w:b/>
          <w:bCs/>
          <w:color w:val="auto"/>
          <w:kern w:val="0"/>
          <w:sz w:val="22"/>
          <w:szCs w:val="22"/>
          <w:lang w:val="sr-Cyrl-RS" w:eastAsia="en-US"/>
        </w:rPr>
      </w:pPr>
      <w:r>
        <w:rPr>
          <w:rFonts w:ascii="Arial" w:eastAsia="Times New Roman" w:hAnsi="Arial" w:cs="Arial"/>
          <w:i/>
          <w:iCs/>
          <w:color w:val="auto"/>
          <w:kern w:val="0"/>
          <w:sz w:val="22"/>
          <w:szCs w:val="22"/>
          <w:lang w:val="sr-Cyrl-CS" w:eastAsia="en-US"/>
        </w:rPr>
        <w:t>новембар</w:t>
      </w:r>
      <w:r w:rsidR="007227BD" w:rsidRPr="007227BD">
        <w:rPr>
          <w:rFonts w:ascii="Arial" w:eastAsia="Times New Roman" w:hAnsi="Arial" w:cs="Arial"/>
          <w:i/>
          <w:iCs/>
          <w:color w:val="auto"/>
          <w:kern w:val="0"/>
          <w:sz w:val="22"/>
          <w:szCs w:val="22"/>
          <w:lang w:eastAsia="en-US"/>
        </w:rPr>
        <w:t xml:space="preserve">  </w:t>
      </w:r>
      <w:r w:rsidR="007227BD" w:rsidRPr="007227BD">
        <w:rPr>
          <w:rFonts w:ascii="Arial" w:eastAsia="Times New Roman" w:hAnsi="Arial" w:cs="Arial"/>
          <w:b/>
          <w:bCs/>
          <w:color w:val="auto"/>
          <w:kern w:val="0"/>
          <w:sz w:val="22"/>
          <w:szCs w:val="22"/>
          <w:lang w:eastAsia="en-US"/>
        </w:rPr>
        <w:t>20</w:t>
      </w:r>
      <w:r w:rsidR="0028687D">
        <w:rPr>
          <w:rFonts w:ascii="Arial" w:eastAsia="Times New Roman" w:hAnsi="Arial" w:cs="Arial"/>
          <w:b/>
          <w:bCs/>
          <w:color w:val="auto"/>
          <w:kern w:val="0"/>
          <w:sz w:val="22"/>
          <w:szCs w:val="22"/>
          <w:lang w:val="sr-Cyrl-RS" w:eastAsia="en-US"/>
        </w:rPr>
        <w:t>17</w:t>
      </w:r>
      <w:r w:rsidR="007227BD" w:rsidRPr="007227BD">
        <w:rPr>
          <w:rFonts w:ascii="Arial" w:eastAsia="Times New Roman" w:hAnsi="Arial" w:cs="Arial"/>
          <w:b/>
          <w:bCs/>
          <w:color w:val="auto"/>
          <w:kern w:val="0"/>
          <w:sz w:val="22"/>
          <w:szCs w:val="22"/>
          <w:lang w:eastAsia="en-US"/>
        </w:rPr>
        <w:t xml:space="preserve">. </w:t>
      </w:r>
      <w:proofErr w:type="gramStart"/>
      <w:r w:rsidR="00CD619E" w:rsidRPr="007227BD">
        <w:rPr>
          <w:rFonts w:ascii="Arial" w:eastAsia="Times New Roman" w:hAnsi="Arial" w:cs="Arial"/>
          <w:b/>
          <w:bCs/>
          <w:color w:val="auto"/>
          <w:kern w:val="0"/>
          <w:sz w:val="22"/>
          <w:szCs w:val="22"/>
          <w:lang w:eastAsia="en-US"/>
        </w:rPr>
        <w:t>г</w:t>
      </w:r>
      <w:r w:rsidR="007227BD" w:rsidRPr="007227BD">
        <w:rPr>
          <w:rFonts w:ascii="Arial" w:eastAsia="Times New Roman" w:hAnsi="Arial" w:cs="Arial"/>
          <w:b/>
          <w:bCs/>
          <w:color w:val="auto"/>
          <w:kern w:val="0"/>
          <w:sz w:val="22"/>
          <w:szCs w:val="22"/>
          <w:lang w:eastAsia="en-US"/>
        </w:rPr>
        <w:t>одине</w:t>
      </w:r>
      <w:proofErr w:type="gramEnd"/>
    </w:p>
    <w:p w:rsidR="008E0BF0" w:rsidRPr="008E0BF0" w:rsidRDefault="008E0BF0" w:rsidP="007227BD">
      <w:pPr>
        <w:suppressAutoHyphens w:val="0"/>
        <w:spacing w:line="240" w:lineRule="auto"/>
        <w:jc w:val="center"/>
        <w:rPr>
          <w:rFonts w:ascii="Arial" w:eastAsia="Times New Roman" w:hAnsi="Arial" w:cs="Arial"/>
          <w:i/>
          <w:iCs/>
          <w:color w:val="auto"/>
          <w:kern w:val="0"/>
          <w:sz w:val="22"/>
          <w:szCs w:val="22"/>
          <w:lang w:val="sr-Cyrl-RS" w:eastAsia="en-US"/>
        </w:rPr>
      </w:pPr>
    </w:p>
    <w:p w:rsidR="007227BD" w:rsidRPr="007227BD" w:rsidRDefault="007227BD" w:rsidP="007227BD">
      <w:pPr>
        <w:suppressAutoHyphens w:val="0"/>
        <w:spacing w:line="240" w:lineRule="auto"/>
        <w:jc w:val="both"/>
        <w:rPr>
          <w:rFonts w:ascii="Arial" w:eastAsia="TimesNewRomanPSMT" w:hAnsi="Arial" w:cs="Arial"/>
          <w:color w:val="auto"/>
          <w:kern w:val="0"/>
          <w:sz w:val="22"/>
          <w:szCs w:val="22"/>
          <w:lang w:eastAsia="en-US"/>
        </w:rPr>
      </w:pPr>
    </w:p>
    <w:p w:rsidR="007227BD" w:rsidRPr="007227BD" w:rsidRDefault="007227BD" w:rsidP="007227BD">
      <w:pPr>
        <w:suppressAutoHyphens w:val="0"/>
        <w:spacing w:line="240" w:lineRule="auto"/>
        <w:jc w:val="both"/>
        <w:rPr>
          <w:rFonts w:ascii="Arial" w:eastAsia="TimesNewRomanPSMT" w:hAnsi="Arial" w:cs="Arial"/>
          <w:color w:val="auto"/>
          <w:kern w:val="0"/>
          <w:sz w:val="22"/>
          <w:szCs w:val="22"/>
          <w:lang w:eastAsia="en-US"/>
        </w:rPr>
      </w:pPr>
    </w:p>
    <w:p w:rsidR="007227BD" w:rsidRPr="007227BD" w:rsidRDefault="007227BD" w:rsidP="007227BD">
      <w:pPr>
        <w:jc w:val="both"/>
        <w:rPr>
          <w:rFonts w:ascii="Arial" w:eastAsia="TimesNewRomanPSMT" w:hAnsi="Arial" w:cs="Arial"/>
        </w:rPr>
      </w:pPr>
      <w:r w:rsidRPr="007227BD">
        <w:rPr>
          <w:rFonts w:ascii="Arial" w:eastAsia="TimesNewRomanPSMT" w:hAnsi="Arial" w:cs="Arial"/>
        </w:rPr>
        <w:lastRenderedPageBreak/>
        <w:t xml:space="preserve">На основу чл. 39. </w:t>
      </w:r>
      <w:proofErr w:type="gramStart"/>
      <w:r w:rsidRPr="007227BD">
        <w:rPr>
          <w:rFonts w:ascii="Arial" w:eastAsia="TimesNewRomanPSMT" w:hAnsi="Arial" w:cs="Arial"/>
        </w:rPr>
        <w:t>и</w:t>
      </w:r>
      <w:proofErr w:type="gramEnd"/>
      <w:r w:rsidRPr="007227BD">
        <w:rPr>
          <w:rFonts w:ascii="Arial" w:eastAsia="TimesNewRomanPSMT" w:hAnsi="Arial" w:cs="Arial"/>
        </w:rPr>
        <w:t xml:space="preserve"> 61. Закона о јавним набавкама („Сл. гласник РС” бр. </w:t>
      </w:r>
      <w:r w:rsidR="00476408">
        <w:rPr>
          <w:rFonts w:ascii="Arial" w:eastAsia="TimesNewRomanPSMT" w:hAnsi="Arial" w:cs="Arial"/>
          <w:lang w:val="sr-Cyrl-RS"/>
        </w:rPr>
        <w:t>68</w:t>
      </w:r>
      <w:r w:rsidRPr="007227BD">
        <w:rPr>
          <w:rFonts w:ascii="Arial" w:eastAsia="TimesNewRomanPSMT" w:hAnsi="Arial" w:cs="Arial"/>
        </w:rPr>
        <w:t>/201</w:t>
      </w:r>
      <w:r w:rsidR="00476408">
        <w:rPr>
          <w:rFonts w:ascii="Arial" w:eastAsia="TimesNewRomanPSMT" w:hAnsi="Arial" w:cs="Arial"/>
          <w:lang w:val="sr-Cyrl-RS"/>
        </w:rPr>
        <w:t>5</w:t>
      </w:r>
      <w:r w:rsidRPr="007227BD">
        <w:rPr>
          <w:rFonts w:ascii="Arial" w:eastAsia="TimesNewRomanPSMT" w:hAnsi="Arial" w:cs="Arial"/>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14683A">
        <w:rPr>
          <w:rFonts w:ascii="Arial" w:eastAsia="TimesNewRomanPSMT" w:hAnsi="Arial" w:cs="Arial"/>
          <w:lang w:val="sr-Cyrl-RS"/>
        </w:rPr>
        <w:t>86/2015</w:t>
      </w:r>
      <w:r w:rsidRPr="007227BD">
        <w:rPr>
          <w:rFonts w:ascii="Arial" w:eastAsia="TimesNewRomanPSMT" w:hAnsi="Arial" w:cs="Arial"/>
        </w:rPr>
        <w:t xml:space="preserve">), </w:t>
      </w:r>
      <w:r w:rsidRPr="007227BD">
        <w:rPr>
          <w:rFonts w:ascii="Arial" w:hAnsi="Arial" w:cs="Arial"/>
          <w:b/>
        </w:rPr>
        <w:t xml:space="preserve">Одлуке о покретању поступка јавне набавке </w:t>
      </w:r>
      <w:proofErr w:type="gramStart"/>
      <w:r w:rsidRPr="007227BD">
        <w:rPr>
          <w:rFonts w:ascii="Arial" w:hAnsi="Arial" w:cs="Arial"/>
          <w:b/>
        </w:rPr>
        <w:t>број :</w:t>
      </w:r>
      <w:proofErr w:type="gramEnd"/>
      <w:r w:rsidRPr="007227BD">
        <w:rPr>
          <w:rFonts w:ascii="Arial" w:hAnsi="Arial" w:cs="Arial"/>
          <w:b/>
          <w:lang w:val="sr-Cyrl-CS"/>
        </w:rPr>
        <w:t xml:space="preserve"> </w:t>
      </w:r>
      <w:r w:rsidR="00476408">
        <w:rPr>
          <w:rFonts w:ascii="Arial" w:hAnsi="Arial" w:cs="Arial"/>
          <w:b/>
          <w:lang w:val="sr-Cyrl-CS"/>
        </w:rPr>
        <w:t>2</w:t>
      </w:r>
      <w:r w:rsidRPr="007227BD">
        <w:rPr>
          <w:rFonts w:ascii="Arial" w:hAnsi="Arial" w:cs="Arial"/>
          <w:b/>
          <w:lang w:val="sr-Cyrl-CS"/>
        </w:rPr>
        <w:t>/201</w:t>
      </w:r>
      <w:r w:rsidR="00476408">
        <w:rPr>
          <w:rFonts w:ascii="Arial" w:hAnsi="Arial" w:cs="Arial"/>
          <w:b/>
          <w:lang w:val="sr-Cyrl-CS"/>
        </w:rPr>
        <w:t>7</w:t>
      </w:r>
      <w:r w:rsidRPr="007227BD">
        <w:rPr>
          <w:rFonts w:ascii="Arial" w:hAnsi="Arial" w:cs="Arial"/>
          <w:b/>
          <w:lang w:val="sr-Cyrl-CS"/>
        </w:rPr>
        <w:t xml:space="preserve"> Одлука број: 0</w:t>
      </w:r>
      <w:r w:rsidR="00476408">
        <w:rPr>
          <w:rFonts w:ascii="Arial" w:hAnsi="Arial" w:cs="Arial"/>
          <w:b/>
          <w:lang w:val="sr-Cyrl-CS"/>
        </w:rPr>
        <w:t>1</w:t>
      </w:r>
      <w:r w:rsidRPr="007227BD">
        <w:rPr>
          <w:rFonts w:ascii="Arial" w:hAnsi="Arial" w:cs="Arial"/>
          <w:b/>
          <w:lang w:val="sr-Cyrl-CS"/>
        </w:rPr>
        <w:t>-</w:t>
      </w:r>
      <w:r w:rsidR="00476408">
        <w:rPr>
          <w:rFonts w:ascii="Arial" w:hAnsi="Arial" w:cs="Arial"/>
          <w:b/>
          <w:lang w:val="sr-Cyrl-CS"/>
        </w:rPr>
        <w:t>855</w:t>
      </w:r>
      <w:r w:rsidRPr="007227BD">
        <w:rPr>
          <w:rFonts w:ascii="Arial" w:hAnsi="Arial" w:cs="Arial"/>
          <w:b/>
          <w:lang w:val="sr-Cyrl-CS"/>
        </w:rPr>
        <w:t xml:space="preserve"> од </w:t>
      </w:r>
      <w:r w:rsidR="00476408">
        <w:rPr>
          <w:rFonts w:ascii="Arial" w:hAnsi="Arial" w:cs="Arial"/>
          <w:b/>
          <w:lang w:val="sr-Cyrl-CS"/>
        </w:rPr>
        <w:t>14.11.2017.</w:t>
      </w:r>
      <w:r w:rsidRPr="007227BD">
        <w:rPr>
          <w:rFonts w:ascii="Arial" w:hAnsi="Arial" w:cs="Arial"/>
          <w:b/>
          <w:lang w:val="sr-Cyrl-CS"/>
        </w:rPr>
        <w:t xml:space="preserve"> године</w:t>
      </w:r>
      <w:r w:rsidRPr="007227BD">
        <w:rPr>
          <w:rFonts w:ascii="Arial" w:hAnsi="Arial" w:cs="Arial"/>
        </w:rPr>
        <w:t xml:space="preserve"> и </w:t>
      </w:r>
      <w:r w:rsidRPr="007227BD">
        <w:rPr>
          <w:rFonts w:ascii="Arial" w:hAnsi="Arial" w:cs="Arial"/>
          <w:b/>
          <w:color w:val="auto"/>
        </w:rPr>
        <w:t xml:space="preserve">Решења о </w:t>
      </w:r>
      <w:r w:rsidRPr="007227BD">
        <w:rPr>
          <w:rFonts w:ascii="Arial" w:hAnsi="Arial" w:cs="Arial"/>
          <w:b/>
          <w:color w:val="auto"/>
          <w:lang w:val="sr-Cyrl-CS"/>
        </w:rPr>
        <w:t xml:space="preserve">образовању комисије за јавну набавку број: </w:t>
      </w:r>
      <w:r w:rsidR="00476408">
        <w:rPr>
          <w:rFonts w:ascii="Arial" w:hAnsi="Arial" w:cs="Arial"/>
          <w:b/>
          <w:color w:val="auto"/>
          <w:lang w:val="sr-Cyrl-CS"/>
        </w:rPr>
        <w:t>2</w:t>
      </w:r>
      <w:r w:rsidR="00AA722E">
        <w:rPr>
          <w:rFonts w:ascii="Arial" w:hAnsi="Arial" w:cs="Arial"/>
          <w:b/>
          <w:color w:val="auto"/>
          <w:lang w:val="sr-Cyrl-CS"/>
        </w:rPr>
        <w:t>/</w:t>
      </w:r>
      <w:r w:rsidRPr="007227BD">
        <w:rPr>
          <w:rFonts w:ascii="Arial" w:hAnsi="Arial" w:cs="Arial"/>
          <w:b/>
          <w:color w:val="auto"/>
          <w:lang w:val="sr-Cyrl-CS"/>
        </w:rPr>
        <w:t>201</w:t>
      </w:r>
      <w:r w:rsidR="00476408">
        <w:rPr>
          <w:rFonts w:ascii="Arial" w:hAnsi="Arial" w:cs="Arial"/>
          <w:b/>
          <w:color w:val="auto"/>
          <w:lang w:val="sr-Cyrl-CS"/>
        </w:rPr>
        <w:t>7</w:t>
      </w:r>
      <w:r w:rsidRPr="007227BD">
        <w:rPr>
          <w:rFonts w:ascii="Arial" w:hAnsi="Arial" w:cs="Arial"/>
          <w:b/>
          <w:color w:val="auto"/>
          <w:lang w:val="sr-Cyrl-CS"/>
        </w:rPr>
        <w:t xml:space="preserve"> број Решења 0</w:t>
      </w:r>
      <w:r w:rsidR="00476408">
        <w:rPr>
          <w:rFonts w:ascii="Arial" w:hAnsi="Arial" w:cs="Arial"/>
          <w:b/>
          <w:color w:val="auto"/>
          <w:lang w:val="sr-Cyrl-CS"/>
        </w:rPr>
        <w:t>1</w:t>
      </w:r>
      <w:r w:rsidRPr="007227BD">
        <w:rPr>
          <w:rFonts w:ascii="Arial" w:hAnsi="Arial" w:cs="Arial"/>
          <w:b/>
          <w:color w:val="auto"/>
          <w:lang w:val="sr-Cyrl-CS"/>
        </w:rPr>
        <w:t>-</w:t>
      </w:r>
      <w:r w:rsidR="00476408">
        <w:rPr>
          <w:rFonts w:ascii="Arial" w:hAnsi="Arial" w:cs="Arial"/>
          <w:b/>
          <w:color w:val="auto"/>
          <w:lang w:val="sr-Cyrl-CS"/>
        </w:rPr>
        <w:t>856</w:t>
      </w:r>
      <w:r w:rsidRPr="007227BD">
        <w:rPr>
          <w:rFonts w:ascii="Arial" w:hAnsi="Arial" w:cs="Arial"/>
          <w:b/>
          <w:color w:val="auto"/>
          <w:lang w:val="sr-Cyrl-CS"/>
        </w:rPr>
        <w:t xml:space="preserve"> од </w:t>
      </w:r>
      <w:r w:rsidR="00476408">
        <w:rPr>
          <w:rFonts w:ascii="Arial" w:hAnsi="Arial" w:cs="Arial"/>
          <w:b/>
          <w:color w:val="auto"/>
          <w:lang w:val="sr-Cyrl-CS"/>
        </w:rPr>
        <w:t>14.11.2017.</w:t>
      </w:r>
      <w:r w:rsidRPr="007227BD">
        <w:rPr>
          <w:rFonts w:ascii="Arial" w:hAnsi="Arial" w:cs="Arial"/>
          <w:b/>
          <w:color w:val="auto"/>
          <w:lang w:val="sr-Cyrl-CS"/>
        </w:rPr>
        <w:t xml:space="preserve"> године</w:t>
      </w:r>
      <w:r w:rsidRPr="007227BD">
        <w:rPr>
          <w:rFonts w:ascii="Arial" w:hAnsi="Arial" w:cs="Arial"/>
        </w:rPr>
        <w:t>, припремљена је:</w:t>
      </w:r>
    </w:p>
    <w:p w:rsidR="007227BD" w:rsidRPr="007227BD" w:rsidRDefault="007227BD" w:rsidP="007227BD">
      <w:pPr>
        <w:ind w:firstLine="720"/>
        <w:jc w:val="both"/>
        <w:rPr>
          <w:rFonts w:ascii="Arial" w:eastAsia="TimesNewRomanPSMT" w:hAnsi="Arial" w:cs="Arial"/>
        </w:rPr>
      </w:pPr>
    </w:p>
    <w:p w:rsidR="007227BD" w:rsidRPr="007227BD" w:rsidRDefault="007227BD" w:rsidP="007227BD">
      <w:pPr>
        <w:shd w:val="clear" w:color="auto" w:fill="C6D9F1"/>
        <w:jc w:val="center"/>
        <w:rPr>
          <w:rFonts w:ascii="Arial" w:eastAsia="TimesNewRomanPS-BoldMT" w:hAnsi="Arial" w:cs="Arial"/>
          <w:b/>
          <w:bCs/>
          <w:lang w:val="ru-RU"/>
        </w:rPr>
      </w:pPr>
      <w:r w:rsidRPr="007227BD">
        <w:rPr>
          <w:rFonts w:ascii="Arial" w:eastAsia="TimesNewRomanPS-BoldMT" w:hAnsi="Arial" w:cs="Arial"/>
          <w:b/>
          <w:bCs/>
        </w:rPr>
        <w:t>КОНКУРСНА ДОКУМЕНТАЦИЈА</w:t>
      </w:r>
    </w:p>
    <w:p w:rsidR="007227BD" w:rsidRPr="007227BD" w:rsidRDefault="007227BD" w:rsidP="007227BD">
      <w:pPr>
        <w:shd w:val="clear" w:color="auto" w:fill="C6D9F1"/>
        <w:jc w:val="center"/>
        <w:rPr>
          <w:rFonts w:ascii="Arial" w:eastAsia="TimesNewRomanPS-BoldMT" w:hAnsi="Arial" w:cs="Arial"/>
          <w:b/>
          <w:bCs/>
          <w:lang w:val="ru-RU"/>
        </w:rPr>
      </w:pPr>
    </w:p>
    <w:p w:rsidR="007227BD" w:rsidRPr="00CD619E" w:rsidRDefault="007227BD" w:rsidP="007227BD">
      <w:pPr>
        <w:shd w:val="clear" w:color="auto" w:fill="C6D9F1"/>
        <w:jc w:val="center"/>
        <w:rPr>
          <w:rFonts w:ascii="Arial" w:eastAsia="TimesNewRomanPS-BoldMT" w:hAnsi="Arial" w:cs="Arial"/>
          <w:b/>
          <w:bCs/>
          <w:lang w:val="sr-Cyrl-RS"/>
        </w:rPr>
      </w:pPr>
      <w:proofErr w:type="gramStart"/>
      <w:r w:rsidRPr="007227BD">
        <w:rPr>
          <w:rFonts w:ascii="Arial" w:eastAsia="TimesNewRomanPS-BoldMT" w:hAnsi="Arial" w:cs="Arial"/>
          <w:b/>
          <w:bCs/>
        </w:rPr>
        <w:t>за</w:t>
      </w:r>
      <w:proofErr w:type="gramEnd"/>
      <w:r w:rsidRPr="007227BD">
        <w:rPr>
          <w:rFonts w:ascii="Arial" w:eastAsia="TimesNewRomanPS-BoldMT" w:hAnsi="Arial" w:cs="Arial"/>
          <w:b/>
          <w:bCs/>
        </w:rPr>
        <w:t xml:space="preserve"> јавну набавку мале вредности –</w:t>
      </w:r>
      <w:r w:rsidRPr="007227BD">
        <w:rPr>
          <w:rFonts w:ascii="Arial" w:eastAsia="TimesNewRomanPS-BoldMT" w:hAnsi="Arial" w:cs="Arial"/>
          <w:b/>
          <w:bCs/>
          <w:lang w:val="sr-Cyrl-CS"/>
        </w:rPr>
        <w:t xml:space="preserve"> </w:t>
      </w:r>
      <w:r w:rsidR="00524390" w:rsidRPr="00524390">
        <w:rPr>
          <w:rFonts w:ascii="Arial" w:eastAsia="TimesNewRomanPS-BoldMT" w:hAnsi="Arial" w:cs="Arial"/>
          <w:b/>
          <w:bCs/>
          <w:lang w:val="sr-Cyrl-CS"/>
        </w:rPr>
        <w:t>Организација ђачке екскурзије</w:t>
      </w:r>
      <w:r w:rsidR="00524390" w:rsidRPr="00524390">
        <w:rPr>
          <w:rFonts w:ascii="Arial" w:eastAsia="TimesNewRomanPS-BoldMT" w:hAnsi="Arial" w:cs="Arial"/>
          <w:b/>
          <w:bCs/>
        </w:rPr>
        <w:t xml:space="preserve"> </w:t>
      </w:r>
      <w:r w:rsidRPr="007227BD">
        <w:rPr>
          <w:rFonts w:ascii="Arial" w:eastAsia="TimesNewRomanPS-BoldMT" w:hAnsi="Arial" w:cs="Arial"/>
          <w:b/>
          <w:bCs/>
        </w:rPr>
        <w:t>ЈН бр.</w:t>
      </w:r>
      <w:r w:rsidR="008E0BF0">
        <w:rPr>
          <w:rFonts w:ascii="Arial" w:eastAsia="TimesNewRomanPS-BoldMT" w:hAnsi="Arial" w:cs="Arial"/>
          <w:b/>
          <w:bCs/>
          <w:lang w:val="sr-Cyrl-CS"/>
        </w:rPr>
        <w:t xml:space="preserve"> </w:t>
      </w:r>
      <w:r w:rsidR="00981B8E">
        <w:rPr>
          <w:rFonts w:ascii="Arial" w:eastAsia="TimesNewRomanPS-BoldMT" w:hAnsi="Arial" w:cs="Arial"/>
          <w:b/>
          <w:bCs/>
          <w:lang w:val="sr-Cyrl-CS"/>
        </w:rPr>
        <w:t>2</w:t>
      </w:r>
      <w:r w:rsidR="00AA722E">
        <w:rPr>
          <w:rFonts w:ascii="Arial" w:eastAsia="TimesNewRomanPS-BoldMT" w:hAnsi="Arial" w:cs="Arial"/>
          <w:b/>
          <w:bCs/>
          <w:lang w:val="sr-Cyrl-RS"/>
        </w:rPr>
        <w:t>/</w:t>
      </w:r>
      <w:r w:rsidRPr="007227BD">
        <w:rPr>
          <w:rFonts w:ascii="Arial" w:eastAsia="TimesNewRomanPS-BoldMT" w:hAnsi="Arial" w:cs="Arial"/>
          <w:b/>
          <w:bCs/>
        </w:rPr>
        <w:t>201</w:t>
      </w:r>
      <w:r w:rsidR="00981B8E">
        <w:rPr>
          <w:rFonts w:ascii="Arial" w:eastAsia="TimesNewRomanPS-BoldMT" w:hAnsi="Arial" w:cs="Arial"/>
          <w:b/>
          <w:bCs/>
          <w:lang w:val="sr-Cyrl-RS"/>
        </w:rPr>
        <w:t>7</w:t>
      </w:r>
    </w:p>
    <w:p w:rsidR="007227BD" w:rsidRPr="007227BD" w:rsidRDefault="007227BD" w:rsidP="007227BD">
      <w:pPr>
        <w:shd w:val="clear" w:color="auto" w:fill="C6D9F1"/>
        <w:jc w:val="center"/>
        <w:rPr>
          <w:rFonts w:ascii="Arial" w:eastAsia="TimesNewRomanPS-BoldMT" w:hAnsi="Arial" w:cs="Arial"/>
          <w:b/>
          <w:bCs/>
        </w:rPr>
      </w:pPr>
    </w:p>
    <w:p w:rsidR="007227BD" w:rsidRPr="007227BD" w:rsidRDefault="007227BD" w:rsidP="007227BD">
      <w:pPr>
        <w:jc w:val="both"/>
        <w:rPr>
          <w:rFonts w:ascii="Arial" w:eastAsia="TimesNewRomanPS-BoldMT" w:hAnsi="Arial" w:cs="Arial"/>
          <w:b/>
          <w:bCs/>
          <w:color w:val="FF0000"/>
        </w:rPr>
      </w:pPr>
    </w:p>
    <w:p w:rsidR="007227BD" w:rsidRPr="007227BD" w:rsidRDefault="007227BD" w:rsidP="007227BD">
      <w:pPr>
        <w:jc w:val="both"/>
        <w:rPr>
          <w:rFonts w:ascii="Arial" w:eastAsia="TimesNewRomanPSMT" w:hAnsi="Arial" w:cs="Arial"/>
        </w:rPr>
      </w:pPr>
      <w:r w:rsidRPr="007227BD">
        <w:rPr>
          <w:rFonts w:ascii="Arial" w:eastAsia="TimesNewRomanPSMT" w:hAnsi="Arial" w:cs="Arial"/>
        </w:rPr>
        <w:t>Конкурсна документација садржи:</w:t>
      </w:r>
    </w:p>
    <w:tbl>
      <w:tblPr>
        <w:tblW w:w="9272" w:type="dxa"/>
        <w:tblInd w:w="-15" w:type="dxa"/>
        <w:tblLayout w:type="fixed"/>
        <w:tblLook w:val="0000" w:firstRow="0" w:lastRow="0" w:firstColumn="0" w:lastColumn="0" w:noHBand="0" w:noVBand="0"/>
      </w:tblPr>
      <w:tblGrid>
        <w:gridCol w:w="1553"/>
        <w:gridCol w:w="6129"/>
        <w:gridCol w:w="1590"/>
      </w:tblGrid>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jc w:val="both"/>
              <w:rPr>
                <w:rFonts w:ascii="Arial" w:eastAsia="TimesNewRomanPSMT" w:hAnsi="Arial" w:cs="Arial"/>
                <w:b/>
                <w:i/>
                <w:lang w:val="ru-RU"/>
              </w:rPr>
            </w:pPr>
            <w:r w:rsidRPr="007227BD">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jc w:val="center"/>
              <w:rPr>
                <w:rFonts w:ascii="Arial" w:eastAsia="TimesNewRomanPSMT" w:hAnsi="Arial" w:cs="Arial"/>
                <w:b/>
                <w:i/>
                <w:lang w:val="ru-RU"/>
              </w:rPr>
            </w:pPr>
            <w:r w:rsidRPr="007227BD">
              <w:rPr>
                <w:rFonts w:ascii="Arial" w:eastAsia="TimesNewRomanPSMT" w:hAnsi="Arial" w:cs="Arial"/>
                <w:b/>
                <w:i/>
                <w:lang w:val="ru-RU"/>
              </w:rPr>
              <w:t>Назив</w:t>
            </w:r>
            <w:r w:rsidRPr="007227BD">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jc w:val="center"/>
              <w:rPr>
                <w:rFonts w:ascii="Arial" w:hAnsi="Arial" w:cs="Arial"/>
                <w:bCs/>
                <w:iCs/>
                <w:sz w:val="28"/>
                <w:szCs w:val="28"/>
              </w:rPr>
            </w:pPr>
            <w:r w:rsidRPr="007227BD">
              <w:rPr>
                <w:rFonts w:ascii="Arial" w:eastAsia="TimesNewRomanPSMT" w:hAnsi="Arial" w:cs="Arial"/>
                <w:b/>
                <w:i/>
                <w:lang w:val="ru-RU"/>
              </w:rPr>
              <w:t>Страна</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r w:rsidRPr="007227BD">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hAnsi="Arial" w:cs="Arial"/>
                <w:bCs/>
                <w:iCs/>
                <w:sz w:val="28"/>
                <w:szCs w:val="28"/>
                <w:lang w:val="sr-Cyrl-CS"/>
              </w:rPr>
            </w:pPr>
            <w:r w:rsidRPr="007227BD">
              <w:rPr>
                <w:rFonts w:ascii="Arial" w:eastAsia="TimesNewRomanPSMT" w:hAnsi="Arial" w:cs="Arial"/>
                <w:color w:val="auto"/>
                <w:lang w:val="sr-Cyrl-CS"/>
              </w:rPr>
              <w:t>2</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r w:rsidRPr="007227BD">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3</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r w:rsidRPr="007227BD">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7227BD">
              <w:rPr>
                <w:rFonts w:ascii="Arial" w:eastAsia="TimesNewRomanPSMT" w:hAnsi="Arial" w:cs="Arial"/>
                <w:color w:val="auto"/>
                <w:lang w:val="sr-Cyrl-RS"/>
              </w:rPr>
              <w:t>исп</w:t>
            </w:r>
            <w:r w:rsidRPr="007227BD">
              <w:rPr>
                <w:rFonts w:ascii="Arial" w:eastAsia="TimesNewRomanPSMT" w:hAnsi="Arial" w:cs="Arial"/>
                <w:color w:val="auto"/>
                <w:lang w:val="sr-Cyrl-CS"/>
              </w:rPr>
              <w:t>о</w:t>
            </w:r>
            <w:r w:rsidRPr="007227BD">
              <w:rPr>
                <w:rFonts w:ascii="Arial" w:eastAsia="TimesNewRomanPSMT" w:hAnsi="Arial" w:cs="Arial"/>
                <w:color w:val="auto"/>
                <w:lang w:val="sr-Cyrl-RS"/>
              </w:rPr>
              <w:t xml:space="preserve">руке </w:t>
            </w:r>
            <w:r w:rsidRPr="007227BD">
              <w:rPr>
                <w:rFonts w:ascii="Arial" w:eastAsia="TimesNewRomanPSMT" w:hAnsi="Arial" w:cs="Arial"/>
                <w:lang w:val="sr-Cyrl-RS"/>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3</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r w:rsidRPr="007227BD">
              <w:rPr>
                <w:rFonts w:ascii="Arial" w:eastAsia="TimesNewRomanPSMT" w:hAnsi="Arial" w:cs="Arial"/>
                <w:color w:val="auto"/>
                <w:lang w:val="sr-Latn-CS"/>
              </w:rPr>
              <w:t>I</w:t>
            </w:r>
            <w:r w:rsidRPr="007227BD">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 xml:space="preserve">Техничка документација и планови, односно документација о кредитној </w:t>
            </w:r>
            <w:r w:rsidRPr="007227BD">
              <w:rPr>
                <w:rFonts w:ascii="Arial" w:eastAsia="TimesNewRomanPSMT" w:hAnsi="Arial" w:cs="Arial"/>
                <w:color w:val="auto"/>
                <w:lang w:val="sr-Cyrl-RS"/>
              </w:rPr>
              <w:t>способности наручиоца у случају јавне набавке фин</w:t>
            </w:r>
            <w:r w:rsidRPr="007227BD">
              <w:rPr>
                <w:rFonts w:ascii="Arial" w:eastAsia="TimesNewRomanPSMT" w:hAnsi="Arial" w:cs="Arial"/>
                <w:color w:val="auto"/>
                <w:lang w:val="sr-Cyrl-CS"/>
              </w:rPr>
              <w:t>ан</w:t>
            </w:r>
            <w:r w:rsidRPr="007227BD">
              <w:rPr>
                <w:rFonts w:ascii="Arial" w:eastAsia="TimesNewRomanPSMT" w:hAnsi="Arial" w:cs="Arial"/>
                <w:color w:val="auto"/>
                <w:lang w:val="sr-Cyrl-RS"/>
              </w:rPr>
              <w:t>сијске</w:t>
            </w:r>
            <w:r w:rsidRPr="007227BD">
              <w:rPr>
                <w:rFonts w:ascii="Arial" w:eastAsia="TimesNewRomanPSMT" w:hAnsi="Arial" w:cs="Arial"/>
                <w:lang w:val="sr-Cyrl-RS"/>
              </w:rPr>
              <w:t xml:space="preserve"> услуге кредита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4</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p>
          <w:p w:rsidR="007227BD" w:rsidRPr="007227BD" w:rsidRDefault="007227BD" w:rsidP="007227BD">
            <w:pPr>
              <w:snapToGrid w:val="0"/>
              <w:jc w:val="center"/>
              <w:rPr>
                <w:rFonts w:ascii="Arial" w:eastAsia="TimesNewRomanPSMT" w:hAnsi="Arial" w:cs="Arial"/>
                <w:lang w:val="sr-Cyrl-RS"/>
              </w:rPr>
            </w:pPr>
          </w:p>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ru-RU"/>
              </w:rPr>
            </w:pPr>
            <w:r w:rsidRPr="007227BD">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color w:val="auto"/>
                <w:lang w:val="sr-Cyrl-RS"/>
              </w:rPr>
            </w:pPr>
          </w:p>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4</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11</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18</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22</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24</w:t>
            </w:r>
          </w:p>
        </w:tc>
      </w:tr>
      <w:tr w:rsidR="007227BD" w:rsidRPr="007227BD" w:rsidTr="000B2434">
        <w:tc>
          <w:tcPr>
            <w:tcW w:w="1553"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RS"/>
              </w:rPr>
            </w:pPr>
            <w:r w:rsidRPr="007227BD">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7227BD" w:rsidRPr="007227BD" w:rsidRDefault="007227BD" w:rsidP="007227BD">
            <w:pPr>
              <w:snapToGrid w:val="0"/>
              <w:jc w:val="both"/>
              <w:rPr>
                <w:rFonts w:ascii="Arial" w:eastAsia="TimesNewRomanPSMT" w:hAnsi="Arial" w:cs="Arial"/>
                <w:color w:val="auto"/>
                <w:lang w:val="sr-Cyrl-RS"/>
              </w:rPr>
            </w:pPr>
            <w:r w:rsidRPr="007227BD">
              <w:rPr>
                <w:rFonts w:ascii="Arial" w:eastAsia="TimesNewRomanPSMT" w:hAnsi="Arial" w:cs="Arial"/>
                <w:lang w:val="sr-Cyrl-RS"/>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227BD" w:rsidRPr="007227BD" w:rsidRDefault="007227BD" w:rsidP="007227BD">
            <w:pPr>
              <w:snapToGrid w:val="0"/>
              <w:jc w:val="center"/>
              <w:rPr>
                <w:rFonts w:ascii="Arial" w:eastAsia="TimesNewRomanPSMT" w:hAnsi="Arial" w:cs="Arial"/>
                <w:lang w:val="sr-Cyrl-CS"/>
              </w:rPr>
            </w:pPr>
            <w:r w:rsidRPr="007227BD">
              <w:rPr>
                <w:rFonts w:ascii="Arial" w:eastAsia="TimesNewRomanPSMT" w:hAnsi="Arial" w:cs="Arial"/>
                <w:color w:val="auto"/>
                <w:lang w:val="sr-Cyrl-CS"/>
              </w:rPr>
              <w:t>25</w:t>
            </w:r>
          </w:p>
        </w:tc>
      </w:tr>
    </w:tbl>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Default="007227BD" w:rsidP="007227BD">
      <w:pPr>
        <w:jc w:val="both"/>
        <w:rPr>
          <w:rFonts w:ascii="Arial" w:eastAsia="TimesNewRomanPSMT" w:hAnsi="Arial" w:cs="Arial"/>
        </w:rPr>
      </w:pPr>
    </w:p>
    <w:p w:rsidR="00EA5DD6" w:rsidRDefault="00EA5DD6" w:rsidP="007227BD">
      <w:pPr>
        <w:jc w:val="both"/>
        <w:rPr>
          <w:rFonts w:ascii="Arial" w:eastAsia="TimesNewRomanPSMT" w:hAnsi="Arial" w:cs="Arial"/>
        </w:rPr>
      </w:pPr>
    </w:p>
    <w:p w:rsidR="00EA5DD6" w:rsidRDefault="00EA5DD6" w:rsidP="007227BD">
      <w:pPr>
        <w:jc w:val="both"/>
        <w:rPr>
          <w:rFonts w:ascii="Arial" w:eastAsia="TimesNewRomanPSMT" w:hAnsi="Arial" w:cs="Arial"/>
        </w:rPr>
      </w:pPr>
    </w:p>
    <w:p w:rsidR="00524390" w:rsidRDefault="00524390" w:rsidP="007227BD">
      <w:pPr>
        <w:jc w:val="both"/>
        <w:rPr>
          <w:rFonts w:ascii="Arial" w:eastAsia="TimesNewRomanPSMT" w:hAnsi="Arial" w:cs="Arial"/>
        </w:rPr>
      </w:pPr>
    </w:p>
    <w:p w:rsidR="00EA5DD6" w:rsidRPr="00EA5DD6" w:rsidRDefault="00EA5DD6" w:rsidP="007227BD">
      <w:pPr>
        <w:jc w:val="both"/>
        <w:rPr>
          <w:rFonts w:ascii="Arial" w:eastAsia="TimesNewRomanPSMT" w:hAnsi="Arial" w:cs="Arial"/>
        </w:rPr>
      </w:pPr>
    </w:p>
    <w:p w:rsidR="007227BD" w:rsidRDefault="007227BD" w:rsidP="007227BD">
      <w:pPr>
        <w:jc w:val="both"/>
        <w:rPr>
          <w:rFonts w:ascii="Arial" w:eastAsia="TimesNewRomanPSMT" w:hAnsi="Arial" w:cs="Arial"/>
          <w:lang w:val="sr-Cyrl-CS"/>
        </w:rPr>
      </w:pPr>
    </w:p>
    <w:p w:rsidR="00E20BEC" w:rsidRPr="007227BD" w:rsidRDefault="00E20BEC"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jc w:val="both"/>
        <w:rPr>
          <w:rFonts w:ascii="Arial" w:eastAsia="TimesNewRomanPSMT" w:hAnsi="Arial" w:cs="Arial"/>
          <w:lang w:val="sr-Cyrl-CS"/>
        </w:rPr>
      </w:pPr>
    </w:p>
    <w:p w:rsidR="007227BD" w:rsidRPr="007227BD" w:rsidRDefault="007227BD" w:rsidP="007227BD">
      <w:pPr>
        <w:shd w:val="clear" w:color="auto" w:fill="C6D9F1"/>
        <w:jc w:val="center"/>
        <w:rPr>
          <w:rFonts w:ascii="Arial" w:hAnsi="Arial" w:cs="Arial"/>
          <w:b/>
          <w:bCs/>
          <w:i/>
          <w:iCs/>
          <w:sz w:val="28"/>
          <w:szCs w:val="28"/>
        </w:rPr>
      </w:pPr>
      <w:proofErr w:type="gramStart"/>
      <w:r w:rsidRPr="007227BD">
        <w:rPr>
          <w:rFonts w:ascii="Arial" w:hAnsi="Arial" w:cs="Arial"/>
          <w:b/>
          <w:bCs/>
          <w:i/>
          <w:iCs/>
          <w:sz w:val="28"/>
          <w:szCs w:val="28"/>
        </w:rPr>
        <w:lastRenderedPageBreak/>
        <w:t>I  ОПШТИ</w:t>
      </w:r>
      <w:proofErr w:type="gramEnd"/>
      <w:r w:rsidRPr="007227BD">
        <w:rPr>
          <w:rFonts w:ascii="Arial" w:hAnsi="Arial" w:cs="Arial"/>
          <w:b/>
          <w:bCs/>
          <w:i/>
          <w:iCs/>
          <w:sz w:val="28"/>
          <w:szCs w:val="28"/>
        </w:rPr>
        <w:t xml:space="preserve"> ПОДАЦИ О ЈАВНОЈ НАБАВЦИ</w:t>
      </w:r>
    </w:p>
    <w:p w:rsidR="007227BD" w:rsidRPr="007227BD" w:rsidRDefault="007227BD" w:rsidP="007227BD">
      <w:pPr>
        <w:jc w:val="both"/>
        <w:rPr>
          <w:rFonts w:ascii="Arial" w:hAnsi="Arial" w:cs="Arial"/>
          <w:b/>
          <w:bCs/>
          <w:i/>
          <w:iCs/>
          <w:sz w:val="28"/>
          <w:szCs w:val="28"/>
          <w:lang w:val="sr-Cyrl-CS"/>
        </w:rPr>
      </w:pPr>
    </w:p>
    <w:p w:rsidR="007227BD" w:rsidRPr="007227BD" w:rsidRDefault="007227BD" w:rsidP="007227BD">
      <w:pPr>
        <w:jc w:val="both"/>
        <w:rPr>
          <w:rFonts w:ascii="Arial" w:hAnsi="Arial" w:cs="Arial"/>
        </w:rPr>
      </w:pPr>
      <w:r w:rsidRPr="007227BD">
        <w:rPr>
          <w:rFonts w:ascii="Arial" w:hAnsi="Arial" w:cs="Arial"/>
          <w:b/>
          <w:bCs/>
        </w:rPr>
        <w:t>1.</w:t>
      </w:r>
      <w:r w:rsidRPr="007227BD">
        <w:rPr>
          <w:rFonts w:ascii="Arial" w:hAnsi="Arial" w:cs="Arial"/>
          <w:b/>
          <w:bCs/>
          <w:lang w:val="sr-Cyrl-RS"/>
        </w:rPr>
        <w:t xml:space="preserve"> </w:t>
      </w:r>
      <w:r w:rsidRPr="007227BD">
        <w:rPr>
          <w:rFonts w:ascii="Arial" w:hAnsi="Arial" w:cs="Arial"/>
          <w:b/>
          <w:bCs/>
        </w:rPr>
        <w:t>Подаци о наручиоцу</w:t>
      </w:r>
    </w:p>
    <w:p w:rsidR="007227BD" w:rsidRPr="007227BD" w:rsidRDefault="007227BD" w:rsidP="007227BD">
      <w:pPr>
        <w:jc w:val="both"/>
        <w:rPr>
          <w:rFonts w:ascii="Arial" w:hAnsi="Arial" w:cs="Arial"/>
          <w:lang w:val="sr-Cyrl-CS"/>
        </w:rPr>
      </w:pPr>
      <w:r w:rsidRPr="007227BD">
        <w:rPr>
          <w:rFonts w:ascii="Arial" w:hAnsi="Arial" w:cs="Arial"/>
        </w:rPr>
        <w:t xml:space="preserve">Наручилац: </w:t>
      </w:r>
      <w:r w:rsidRPr="007227BD">
        <w:rPr>
          <w:rFonts w:ascii="Arial" w:hAnsi="Arial" w:cs="Arial"/>
          <w:lang w:val="sr-Cyrl-CS"/>
        </w:rPr>
        <w:t>Основна школа „ Ђура Јакшић</w:t>
      </w:r>
      <w:proofErr w:type="gramStart"/>
      <w:r w:rsidRPr="007227BD">
        <w:rPr>
          <w:rFonts w:ascii="Arial" w:hAnsi="Arial" w:cs="Arial"/>
          <w:lang w:val="sr-Cyrl-CS"/>
        </w:rPr>
        <w:t>“ Равни</w:t>
      </w:r>
      <w:proofErr w:type="gramEnd"/>
    </w:p>
    <w:p w:rsidR="007227BD" w:rsidRPr="007227BD" w:rsidRDefault="007227BD" w:rsidP="007227BD">
      <w:pPr>
        <w:jc w:val="both"/>
        <w:rPr>
          <w:rFonts w:ascii="Arial" w:hAnsi="Arial" w:cs="Arial"/>
          <w:lang w:val="sr-Cyrl-CS"/>
        </w:rPr>
      </w:pPr>
      <w:r w:rsidRPr="007227BD">
        <w:rPr>
          <w:rFonts w:ascii="Arial" w:hAnsi="Arial" w:cs="Arial"/>
          <w:lang w:val="sr-Cyrl-CS"/>
        </w:rPr>
        <w:t>Адреса:</w:t>
      </w:r>
      <w:r w:rsidRPr="007227BD">
        <w:rPr>
          <w:rFonts w:ascii="Arial" w:hAnsi="Arial" w:cs="Arial"/>
          <w:i/>
          <w:iCs/>
          <w:lang w:val="sr-Cyrl-CS"/>
        </w:rPr>
        <w:t xml:space="preserve"> Равни, улица: Равни центар бб, 31206</w:t>
      </w:r>
    </w:p>
    <w:p w:rsidR="007227BD" w:rsidRPr="007227BD" w:rsidRDefault="007227BD" w:rsidP="007227BD">
      <w:pPr>
        <w:jc w:val="both"/>
      </w:pPr>
      <w:r w:rsidRPr="007227BD">
        <w:rPr>
          <w:rFonts w:ascii="Arial" w:hAnsi="Arial" w:cs="Arial"/>
          <w:lang w:val="sr-Cyrl-CS"/>
        </w:rPr>
        <w:t xml:space="preserve">Интернет страница: </w:t>
      </w:r>
      <w:r w:rsidRPr="007227BD">
        <w:rPr>
          <w:rFonts w:ascii="Arial" w:hAnsi="Arial" w:cs="Arial"/>
        </w:rPr>
        <w:t>www.osravni.edu.rs</w:t>
      </w:r>
    </w:p>
    <w:p w:rsidR="007227BD" w:rsidRPr="007227BD" w:rsidRDefault="007227BD" w:rsidP="007227BD">
      <w:pPr>
        <w:jc w:val="both"/>
        <w:rPr>
          <w:rFonts w:ascii="Arial" w:hAnsi="Arial" w:cs="Arial"/>
        </w:rPr>
      </w:pPr>
      <w:r w:rsidRPr="007227BD">
        <w:rPr>
          <w:rFonts w:ascii="Arial" w:hAnsi="Arial" w:cs="Arial"/>
          <w:b/>
          <w:bCs/>
        </w:rPr>
        <w:t>2. Врста поступка јавне набавке</w:t>
      </w:r>
    </w:p>
    <w:p w:rsidR="007227BD" w:rsidRPr="007227BD" w:rsidRDefault="007227BD" w:rsidP="007227BD">
      <w:pPr>
        <w:jc w:val="both"/>
        <w:rPr>
          <w:rFonts w:ascii="Arial" w:hAnsi="Arial" w:cs="Arial"/>
        </w:rPr>
      </w:pPr>
      <w:r w:rsidRPr="007227BD">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227BD" w:rsidRPr="007227BD" w:rsidRDefault="007227BD" w:rsidP="007227BD">
      <w:pPr>
        <w:jc w:val="both"/>
        <w:rPr>
          <w:rFonts w:ascii="Arial" w:hAnsi="Arial" w:cs="Arial"/>
        </w:rPr>
      </w:pPr>
      <w:r w:rsidRPr="007227BD">
        <w:rPr>
          <w:rFonts w:ascii="Arial" w:hAnsi="Arial" w:cs="Arial"/>
          <w:b/>
          <w:bCs/>
        </w:rPr>
        <w:t>3. Предмет јавне набавке</w:t>
      </w:r>
    </w:p>
    <w:p w:rsidR="007227BD" w:rsidRPr="007227BD" w:rsidRDefault="007227BD" w:rsidP="007227BD">
      <w:pPr>
        <w:jc w:val="both"/>
      </w:pPr>
      <w:r w:rsidRPr="007227BD">
        <w:rPr>
          <w:rFonts w:ascii="Arial" w:hAnsi="Arial" w:cs="Arial"/>
        </w:rPr>
        <w:t>Предмет јавне набавке бр</w:t>
      </w:r>
      <w:r w:rsidRPr="007227BD">
        <w:rPr>
          <w:rFonts w:ascii="Arial" w:hAnsi="Arial" w:cs="Arial"/>
          <w:lang w:val="sr-Cyrl-RS"/>
        </w:rPr>
        <w:t>ој</w:t>
      </w:r>
      <w:r w:rsidRPr="007227BD">
        <w:rPr>
          <w:rFonts w:ascii="Arial" w:hAnsi="Arial" w:cs="Arial"/>
        </w:rPr>
        <w:t xml:space="preserve"> </w:t>
      </w:r>
      <w:r w:rsidR="00C753CF">
        <w:rPr>
          <w:rFonts w:ascii="Arial" w:hAnsi="Arial" w:cs="Arial"/>
        </w:rPr>
        <w:t>2/2017</w:t>
      </w:r>
      <w:r w:rsidRPr="007227BD">
        <w:rPr>
          <w:rFonts w:ascii="Arial" w:hAnsi="Arial" w:cs="Arial"/>
        </w:rPr>
        <w:t xml:space="preserve">. </w:t>
      </w:r>
      <w:proofErr w:type="gramStart"/>
      <w:r w:rsidRPr="007227BD">
        <w:rPr>
          <w:rFonts w:ascii="Arial" w:hAnsi="Arial" w:cs="Arial"/>
        </w:rPr>
        <w:t>су</w:t>
      </w:r>
      <w:proofErr w:type="gramEnd"/>
      <w:r w:rsidRPr="007227BD">
        <w:rPr>
          <w:rFonts w:ascii="Arial" w:hAnsi="Arial" w:cs="Arial"/>
        </w:rPr>
        <w:t xml:space="preserve"> </w:t>
      </w:r>
      <w:r w:rsidR="008E0BF0">
        <w:rPr>
          <w:rFonts w:ascii="Arial" w:hAnsi="Arial" w:cs="Arial"/>
          <w:b/>
          <w:lang w:val="sr-Cyrl-CS"/>
        </w:rPr>
        <w:t>услуга</w:t>
      </w:r>
      <w:r w:rsidRPr="007227BD">
        <w:rPr>
          <w:rFonts w:ascii="Arial" w:hAnsi="Arial" w:cs="Arial"/>
          <w:i/>
          <w:iCs/>
          <w:lang w:val="sr-Cyrl-RS"/>
        </w:rPr>
        <w:t xml:space="preserve"> </w:t>
      </w:r>
      <w:r w:rsidRPr="007227BD">
        <w:rPr>
          <w:rFonts w:ascii="Arial" w:hAnsi="Arial" w:cs="Arial"/>
          <w:i/>
        </w:rPr>
        <w:t xml:space="preserve"> – </w:t>
      </w:r>
      <w:r w:rsidR="008E0BF0">
        <w:rPr>
          <w:rFonts w:ascii="Arial" w:hAnsi="Arial" w:cs="Arial"/>
          <w:i/>
          <w:lang w:val="sr-Cyrl-CS"/>
        </w:rPr>
        <w:t xml:space="preserve">Организација ђачке екскурзије </w:t>
      </w:r>
    </w:p>
    <w:p w:rsidR="007227BD" w:rsidRPr="007227BD" w:rsidRDefault="007227BD" w:rsidP="007227BD">
      <w:pPr>
        <w:suppressAutoHyphens w:val="0"/>
        <w:spacing w:line="240" w:lineRule="auto"/>
        <w:jc w:val="both"/>
        <w:rPr>
          <w:rFonts w:ascii="Arial" w:eastAsia="Times New Roman" w:hAnsi="Arial" w:cs="Arial"/>
          <w:color w:val="auto"/>
          <w:kern w:val="0"/>
          <w:sz w:val="22"/>
          <w:szCs w:val="22"/>
          <w:lang w:eastAsia="en-US"/>
        </w:rPr>
      </w:pPr>
      <w:r w:rsidRPr="007227BD">
        <w:rPr>
          <w:rFonts w:ascii="Arial" w:eastAsia="Times New Roman" w:hAnsi="Arial" w:cs="Arial"/>
          <w:b/>
          <w:bCs/>
          <w:color w:val="auto"/>
          <w:kern w:val="0"/>
          <w:sz w:val="22"/>
          <w:szCs w:val="22"/>
          <w:lang w:val="sr-Cyrl-CS" w:eastAsia="en-US"/>
        </w:rPr>
        <w:t>4</w:t>
      </w:r>
      <w:r w:rsidRPr="007227BD">
        <w:rPr>
          <w:rFonts w:ascii="Arial" w:eastAsia="Times New Roman" w:hAnsi="Arial" w:cs="Arial"/>
          <w:b/>
          <w:bCs/>
          <w:color w:val="auto"/>
          <w:kern w:val="0"/>
          <w:sz w:val="22"/>
          <w:szCs w:val="22"/>
          <w:lang w:eastAsia="en-US"/>
        </w:rPr>
        <w:t xml:space="preserve">. Контакт (лице или служба) </w:t>
      </w:r>
    </w:p>
    <w:p w:rsidR="007227BD" w:rsidRPr="007227BD" w:rsidRDefault="007227BD" w:rsidP="007227BD">
      <w:pPr>
        <w:suppressAutoHyphens w:val="0"/>
        <w:spacing w:line="240" w:lineRule="auto"/>
        <w:jc w:val="both"/>
        <w:rPr>
          <w:rFonts w:ascii="Arial" w:eastAsia="Times New Roman" w:hAnsi="Arial" w:cs="Arial"/>
          <w:color w:val="auto"/>
          <w:kern w:val="0"/>
          <w:sz w:val="22"/>
          <w:szCs w:val="22"/>
          <w:lang w:val="sr-Cyrl-CS" w:eastAsia="en-US"/>
        </w:rPr>
      </w:pPr>
      <w:r w:rsidRPr="007227BD">
        <w:rPr>
          <w:rFonts w:ascii="Arial" w:eastAsia="Times New Roman" w:hAnsi="Arial" w:cs="Arial"/>
          <w:color w:val="auto"/>
          <w:kern w:val="0"/>
          <w:sz w:val="22"/>
          <w:szCs w:val="22"/>
          <w:lang w:eastAsia="en-US"/>
        </w:rPr>
        <w:t>Лице (или служба) за контакт</w:t>
      </w:r>
      <w:r w:rsidRPr="007227BD">
        <w:rPr>
          <w:rFonts w:ascii="Arial" w:eastAsia="Times New Roman" w:hAnsi="Arial" w:cs="Arial"/>
          <w:color w:val="auto"/>
          <w:kern w:val="0"/>
          <w:sz w:val="22"/>
          <w:szCs w:val="22"/>
          <w:lang w:val="sr-Cyrl-CS" w:eastAsia="en-US"/>
        </w:rPr>
        <w:t>: Биљана Анђић – секретар школе</w:t>
      </w:r>
      <w:r w:rsidRPr="007227BD">
        <w:rPr>
          <w:rFonts w:ascii="Arial" w:eastAsia="Times New Roman" w:hAnsi="Arial" w:cs="Arial"/>
          <w:i/>
          <w:iCs/>
          <w:color w:val="auto"/>
          <w:kern w:val="0"/>
          <w:sz w:val="22"/>
          <w:szCs w:val="22"/>
          <w:lang w:eastAsia="en-US"/>
        </w:rPr>
        <w:t>,</w:t>
      </w:r>
      <w:r w:rsidRPr="007227BD">
        <w:rPr>
          <w:rFonts w:ascii="Arial" w:eastAsia="Times New Roman" w:hAnsi="Arial" w:cs="Arial"/>
          <w:i/>
          <w:iCs/>
          <w:color w:val="auto"/>
          <w:kern w:val="0"/>
          <w:sz w:val="22"/>
          <w:szCs w:val="22"/>
          <w:lang w:val="sr-Cyrl-CS" w:eastAsia="en-US"/>
        </w:rPr>
        <w:t xml:space="preserve"> </w:t>
      </w:r>
    </w:p>
    <w:p w:rsidR="007227BD" w:rsidRPr="007227BD" w:rsidRDefault="007227BD" w:rsidP="007227BD">
      <w:pPr>
        <w:suppressAutoHyphens w:val="0"/>
        <w:spacing w:line="240" w:lineRule="auto"/>
        <w:jc w:val="both"/>
        <w:rPr>
          <w:rFonts w:ascii="Arial" w:eastAsia="Times New Roman" w:hAnsi="Arial" w:cs="Arial"/>
          <w:color w:val="auto"/>
          <w:kern w:val="0"/>
          <w:sz w:val="22"/>
          <w:szCs w:val="22"/>
          <w:lang w:eastAsia="en-US"/>
        </w:rPr>
      </w:pPr>
      <w:r w:rsidRPr="007227BD">
        <w:rPr>
          <w:rFonts w:ascii="Arial" w:eastAsia="Times New Roman" w:hAnsi="Arial" w:cs="Arial"/>
          <w:color w:val="auto"/>
          <w:kern w:val="0"/>
          <w:sz w:val="22"/>
          <w:szCs w:val="22"/>
          <w:lang w:val="sr-Cyrl-CS" w:eastAsia="en-US"/>
        </w:rPr>
        <w:t xml:space="preserve">Е - mail адреса (или број факса): </w:t>
      </w:r>
      <w:hyperlink r:id="rId7" w:history="1">
        <w:r w:rsidRPr="007227BD">
          <w:rPr>
            <w:rFonts w:ascii="Arial" w:eastAsia="Times New Roman" w:hAnsi="Arial" w:cs="Arial"/>
            <w:color w:val="0000FF"/>
            <w:kern w:val="0"/>
            <w:sz w:val="22"/>
            <w:szCs w:val="22"/>
            <w:u w:val="single"/>
            <w:lang w:eastAsia="en-US"/>
          </w:rPr>
          <w:t>osravni</w:t>
        </w:r>
        <w:r w:rsidRPr="007227BD">
          <w:rPr>
            <w:rFonts w:ascii="Arial" w:eastAsia="Times New Roman" w:hAnsi="Arial" w:cs="Arial"/>
            <w:color w:val="0000FF"/>
            <w:kern w:val="0"/>
            <w:sz w:val="22"/>
            <w:szCs w:val="22"/>
            <w:u w:val="single"/>
            <w:lang w:val="ru-RU" w:eastAsia="en-US"/>
          </w:rPr>
          <w:t>@</w:t>
        </w:r>
        <w:r w:rsidRPr="007227BD">
          <w:rPr>
            <w:rFonts w:ascii="Arial" w:eastAsia="Times New Roman" w:hAnsi="Arial" w:cs="Arial"/>
            <w:color w:val="0000FF"/>
            <w:kern w:val="0"/>
            <w:sz w:val="22"/>
            <w:szCs w:val="22"/>
            <w:u w:val="single"/>
            <w:lang w:eastAsia="en-US"/>
          </w:rPr>
          <w:t>ptt</w:t>
        </w:r>
        <w:r w:rsidRPr="007227BD">
          <w:rPr>
            <w:rFonts w:ascii="Arial" w:eastAsia="Times New Roman" w:hAnsi="Arial" w:cs="Arial"/>
            <w:color w:val="0000FF"/>
            <w:kern w:val="0"/>
            <w:sz w:val="22"/>
            <w:szCs w:val="22"/>
            <w:u w:val="single"/>
            <w:lang w:val="ru-RU" w:eastAsia="en-US"/>
          </w:rPr>
          <w:t>.</w:t>
        </w:r>
      </w:hyperlink>
      <w:r w:rsidRPr="007227BD">
        <w:rPr>
          <w:rFonts w:ascii="Arial" w:eastAsia="Times New Roman" w:hAnsi="Arial" w:cs="Arial"/>
          <w:color w:val="auto"/>
          <w:kern w:val="0"/>
          <w:sz w:val="22"/>
          <w:szCs w:val="22"/>
          <w:lang w:eastAsia="en-US"/>
        </w:rPr>
        <w:t>rs</w:t>
      </w:r>
      <w:r w:rsidRPr="007227BD">
        <w:rPr>
          <w:rFonts w:ascii="Arial" w:eastAsia="Times New Roman" w:hAnsi="Arial" w:cs="Arial"/>
          <w:color w:val="auto"/>
          <w:kern w:val="0"/>
          <w:sz w:val="22"/>
          <w:szCs w:val="22"/>
          <w:lang w:val="ru-RU" w:eastAsia="en-US"/>
        </w:rPr>
        <w:t xml:space="preserve"> или факс број: 03</w:t>
      </w:r>
      <w:r w:rsidRPr="007227BD">
        <w:rPr>
          <w:rFonts w:ascii="Arial" w:eastAsia="Times New Roman" w:hAnsi="Arial" w:cs="Arial"/>
          <w:color w:val="auto"/>
          <w:kern w:val="0"/>
          <w:sz w:val="22"/>
          <w:szCs w:val="22"/>
          <w:lang w:eastAsia="en-US"/>
        </w:rPr>
        <w:t>1</w:t>
      </w:r>
      <w:r w:rsidRPr="007227BD">
        <w:rPr>
          <w:rFonts w:ascii="Arial" w:eastAsia="Times New Roman" w:hAnsi="Arial" w:cs="Arial"/>
          <w:color w:val="auto"/>
          <w:kern w:val="0"/>
          <w:sz w:val="22"/>
          <w:szCs w:val="22"/>
          <w:lang w:val="ru-RU" w:eastAsia="en-US"/>
        </w:rPr>
        <w:t>/</w:t>
      </w:r>
      <w:r w:rsidRPr="007227BD">
        <w:rPr>
          <w:rFonts w:ascii="Arial" w:eastAsia="Times New Roman" w:hAnsi="Arial" w:cs="Arial"/>
          <w:color w:val="auto"/>
          <w:kern w:val="0"/>
          <w:sz w:val="22"/>
          <w:szCs w:val="22"/>
          <w:lang w:eastAsia="en-US"/>
        </w:rPr>
        <w:t>3809-058</w:t>
      </w: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ind w:right="-12"/>
        <w:jc w:val="both"/>
        <w:rPr>
          <w:rFonts w:ascii="Arial" w:eastAsia="Times New Roman" w:hAnsi="Arial" w:cs="Arial"/>
          <w:b/>
          <w:b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auto"/>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bCs/>
          <w:color w:val="auto"/>
          <w:kern w:val="0"/>
          <w:sz w:val="22"/>
          <w:szCs w:val="22"/>
          <w:lang w:val="sr-Cyrl-CS" w:eastAsia="en-US"/>
        </w:rPr>
      </w:pPr>
    </w:p>
    <w:p w:rsidR="007227BD" w:rsidRPr="007227BD" w:rsidRDefault="007227BD" w:rsidP="007227BD">
      <w:pPr>
        <w:tabs>
          <w:tab w:val="left" w:pos="3885"/>
        </w:tabs>
        <w:suppressAutoHyphens w:val="0"/>
        <w:spacing w:line="240" w:lineRule="auto"/>
        <w:jc w:val="both"/>
        <w:rPr>
          <w:rFonts w:ascii="Arial" w:eastAsia="Times New Roman" w:hAnsi="Arial" w:cs="Arial"/>
          <w:bCs/>
          <w:color w:val="C00000"/>
          <w:kern w:val="0"/>
          <w:sz w:val="22"/>
          <w:szCs w:val="22"/>
          <w:lang w:eastAsia="en-US"/>
        </w:rPr>
      </w:pPr>
      <w:r w:rsidRPr="007227BD">
        <w:rPr>
          <w:rFonts w:ascii="Arial" w:eastAsia="Times New Roman" w:hAnsi="Arial" w:cs="Arial"/>
          <w:bCs/>
          <w:color w:val="C00000"/>
          <w:kern w:val="0"/>
          <w:sz w:val="22"/>
          <w:szCs w:val="22"/>
          <w:lang w:eastAsia="en-US"/>
        </w:rPr>
        <w:tab/>
      </w: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Default="007227BD" w:rsidP="007227BD">
      <w:pPr>
        <w:suppressAutoHyphens w:val="0"/>
        <w:spacing w:line="240" w:lineRule="auto"/>
        <w:jc w:val="both"/>
        <w:rPr>
          <w:rFonts w:ascii="Arial" w:eastAsia="Times New Roman" w:hAnsi="Arial" w:cs="Arial"/>
          <w:bCs/>
          <w:color w:val="C00000"/>
          <w:kern w:val="0"/>
          <w:sz w:val="22"/>
          <w:szCs w:val="22"/>
          <w:lang w:val="sr-Cyrl-RS" w:eastAsia="en-US"/>
        </w:rPr>
      </w:pPr>
    </w:p>
    <w:p w:rsidR="008E0BF0" w:rsidRPr="008E0BF0" w:rsidRDefault="008E0BF0" w:rsidP="007227BD">
      <w:pPr>
        <w:suppressAutoHyphens w:val="0"/>
        <w:spacing w:line="240" w:lineRule="auto"/>
        <w:jc w:val="both"/>
        <w:rPr>
          <w:rFonts w:ascii="Arial" w:eastAsia="Times New Roman" w:hAnsi="Arial" w:cs="Arial"/>
          <w:bCs/>
          <w:color w:val="C00000"/>
          <w:kern w:val="0"/>
          <w:sz w:val="22"/>
          <w:szCs w:val="22"/>
          <w:lang w:val="sr-Cyrl-RS"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val="sr-Cyrl-CS" w:eastAsia="en-US"/>
        </w:rPr>
      </w:pPr>
    </w:p>
    <w:p w:rsidR="007227BD" w:rsidRPr="007227BD" w:rsidRDefault="007227BD" w:rsidP="007227BD">
      <w:pPr>
        <w:shd w:val="clear" w:color="auto" w:fill="C6D9F1"/>
        <w:suppressAutoHyphens w:val="0"/>
        <w:spacing w:line="240" w:lineRule="auto"/>
        <w:jc w:val="center"/>
        <w:rPr>
          <w:rFonts w:ascii="Arial" w:eastAsia="Times New Roman" w:hAnsi="Arial" w:cs="Arial"/>
          <w:b/>
          <w:bCs/>
          <w:i/>
          <w:iCs/>
          <w:color w:val="auto"/>
          <w:kern w:val="0"/>
          <w:sz w:val="28"/>
          <w:szCs w:val="28"/>
          <w:lang w:eastAsia="en-US"/>
        </w:rPr>
      </w:pPr>
      <w:proofErr w:type="gramStart"/>
      <w:r w:rsidRPr="007227BD">
        <w:rPr>
          <w:rFonts w:ascii="Arial" w:eastAsia="Times New Roman" w:hAnsi="Arial" w:cs="Arial"/>
          <w:b/>
          <w:bCs/>
          <w:i/>
          <w:iCs/>
          <w:color w:val="auto"/>
          <w:kern w:val="0"/>
          <w:sz w:val="28"/>
          <w:szCs w:val="28"/>
          <w:lang w:eastAsia="en-US"/>
        </w:rPr>
        <w:lastRenderedPageBreak/>
        <w:t>II  ПОДАЦИ</w:t>
      </w:r>
      <w:proofErr w:type="gramEnd"/>
      <w:r w:rsidRPr="007227BD">
        <w:rPr>
          <w:rFonts w:ascii="Arial" w:eastAsia="Times New Roman" w:hAnsi="Arial" w:cs="Arial"/>
          <w:b/>
          <w:bCs/>
          <w:i/>
          <w:iCs/>
          <w:color w:val="auto"/>
          <w:kern w:val="0"/>
          <w:sz w:val="28"/>
          <w:szCs w:val="28"/>
          <w:lang w:eastAsia="en-US"/>
        </w:rPr>
        <w:t xml:space="preserve"> О ПРЕДМЕТУ ЈАВНЕ НАБАВКЕ</w:t>
      </w: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eastAsia="en-US"/>
        </w:rPr>
      </w:pPr>
      <w:r w:rsidRPr="007227BD">
        <w:rPr>
          <w:rFonts w:ascii="Arial" w:eastAsia="Times New Roman" w:hAnsi="Arial" w:cs="Arial"/>
          <w:b/>
          <w:bCs/>
          <w:color w:val="auto"/>
          <w:kern w:val="0"/>
          <w:sz w:val="22"/>
          <w:szCs w:val="22"/>
          <w:lang w:eastAsia="en-US"/>
        </w:rPr>
        <w:t>1. Предмет јавне набавке</w:t>
      </w:r>
    </w:p>
    <w:p w:rsidR="007227BD" w:rsidRPr="007227BD" w:rsidRDefault="007227BD" w:rsidP="007227BD">
      <w:pPr>
        <w:suppressAutoHyphens w:val="0"/>
        <w:spacing w:line="240" w:lineRule="auto"/>
        <w:jc w:val="both"/>
        <w:rPr>
          <w:rFonts w:ascii="Arial" w:eastAsia="Times New Roman" w:hAnsi="Arial" w:cs="Arial"/>
          <w:color w:val="auto"/>
          <w:kern w:val="0"/>
          <w:sz w:val="22"/>
          <w:szCs w:val="22"/>
          <w:lang w:eastAsia="en-US"/>
        </w:rPr>
      </w:pPr>
    </w:p>
    <w:p w:rsidR="007227BD" w:rsidRPr="00C51577" w:rsidRDefault="007227BD" w:rsidP="007227BD">
      <w:pPr>
        <w:suppressAutoHyphens w:val="0"/>
        <w:spacing w:line="240" w:lineRule="auto"/>
        <w:jc w:val="both"/>
        <w:rPr>
          <w:rFonts w:ascii="Arial" w:eastAsia="Times New Roman" w:hAnsi="Arial" w:cs="Arial"/>
          <w:i/>
          <w:color w:val="auto"/>
          <w:kern w:val="0"/>
          <w:sz w:val="22"/>
          <w:szCs w:val="22"/>
          <w:lang w:val="sr-Cyrl-RS" w:eastAsia="en-US"/>
        </w:rPr>
      </w:pPr>
      <w:r w:rsidRPr="007227BD">
        <w:rPr>
          <w:rFonts w:ascii="Arial" w:eastAsia="Times New Roman" w:hAnsi="Arial" w:cs="Arial"/>
          <w:color w:val="auto"/>
          <w:kern w:val="0"/>
          <w:sz w:val="22"/>
          <w:szCs w:val="22"/>
          <w:lang w:eastAsia="en-US"/>
        </w:rPr>
        <w:t>Предмет јавне набавке бр</w:t>
      </w:r>
      <w:r w:rsidRPr="007227BD">
        <w:rPr>
          <w:rFonts w:ascii="Arial" w:eastAsia="Times New Roman" w:hAnsi="Arial" w:cs="Arial"/>
          <w:color w:val="auto"/>
          <w:kern w:val="0"/>
          <w:sz w:val="22"/>
          <w:szCs w:val="22"/>
          <w:lang w:val="ru-RU" w:eastAsia="en-US"/>
        </w:rPr>
        <w:t xml:space="preserve">. </w:t>
      </w:r>
      <w:r w:rsidR="00981B8E">
        <w:rPr>
          <w:rFonts w:ascii="Arial" w:eastAsia="Times New Roman" w:hAnsi="Arial" w:cs="Arial"/>
          <w:color w:val="auto"/>
          <w:kern w:val="0"/>
          <w:sz w:val="22"/>
          <w:szCs w:val="22"/>
          <w:lang w:val="ru-RU" w:eastAsia="en-US"/>
        </w:rPr>
        <w:t>2</w:t>
      </w:r>
      <w:r w:rsidR="00AA722E">
        <w:rPr>
          <w:rFonts w:ascii="Arial" w:eastAsia="Times New Roman" w:hAnsi="Arial" w:cs="Arial"/>
          <w:color w:val="auto"/>
          <w:kern w:val="0"/>
          <w:sz w:val="22"/>
          <w:szCs w:val="22"/>
          <w:lang w:val="sr-Cyrl-CS" w:eastAsia="en-US"/>
        </w:rPr>
        <w:t>/</w:t>
      </w:r>
      <w:r w:rsidRPr="007227BD">
        <w:rPr>
          <w:rFonts w:ascii="Arial" w:eastAsia="Times New Roman" w:hAnsi="Arial" w:cs="Arial"/>
          <w:color w:val="auto"/>
          <w:kern w:val="0"/>
          <w:sz w:val="22"/>
          <w:szCs w:val="22"/>
          <w:lang w:val="sr-Cyrl-CS" w:eastAsia="en-US"/>
        </w:rPr>
        <w:t>201</w:t>
      </w:r>
      <w:r w:rsidR="00981B8E">
        <w:rPr>
          <w:rFonts w:ascii="Arial" w:eastAsia="Times New Roman" w:hAnsi="Arial" w:cs="Arial"/>
          <w:color w:val="auto"/>
          <w:kern w:val="0"/>
          <w:sz w:val="22"/>
          <w:szCs w:val="22"/>
          <w:lang w:val="sr-Cyrl-RS" w:eastAsia="en-US"/>
        </w:rPr>
        <w:t>7</w:t>
      </w:r>
      <w:r w:rsidRPr="007227BD">
        <w:rPr>
          <w:rFonts w:ascii="Arial" w:eastAsia="Times New Roman" w:hAnsi="Arial" w:cs="Arial"/>
          <w:i/>
          <w:iCs/>
          <w:color w:val="auto"/>
          <w:kern w:val="0"/>
          <w:sz w:val="22"/>
          <w:szCs w:val="22"/>
          <w:lang w:eastAsia="en-US"/>
        </w:rPr>
        <w:t xml:space="preserve"> </w:t>
      </w:r>
      <w:r w:rsidRPr="007227BD">
        <w:rPr>
          <w:rFonts w:ascii="Arial" w:eastAsia="Times New Roman" w:hAnsi="Arial" w:cs="Arial"/>
          <w:color w:val="auto"/>
          <w:kern w:val="0"/>
          <w:sz w:val="22"/>
          <w:szCs w:val="22"/>
          <w:lang w:eastAsia="en-US"/>
        </w:rPr>
        <w:t>су</w:t>
      </w:r>
      <w:r w:rsidRPr="007227BD">
        <w:rPr>
          <w:rFonts w:ascii="Arial" w:eastAsia="Times New Roman" w:hAnsi="Arial" w:cs="Arial"/>
          <w:color w:val="auto"/>
          <w:kern w:val="0"/>
          <w:sz w:val="22"/>
          <w:szCs w:val="22"/>
          <w:lang w:val="sr-Cyrl-CS" w:eastAsia="en-US"/>
        </w:rPr>
        <w:t xml:space="preserve"> </w:t>
      </w:r>
      <w:r w:rsidR="00C51577">
        <w:rPr>
          <w:rFonts w:ascii="Arial" w:eastAsia="Times New Roman" w:hAnsi="Arial" w:cs="Arial"/>
          <w:i/>
          <w:color w:val="auto"/>
          <w:kern w:val="0"/>
          <w:sz w:val="22"/>
          <w:szCs w:val="22"/>
          <w:lang w:val="sr-Cyrl-RS" w:eastAsia="en-US"/>
        </w:rPr>
        <w:t>услуге</w:t>
      </w:r>
    </w:p>
    <w:p w:rsidR="007227BD" w:rsidRPr="007227BD" w:rsidRDefault="007227BD" w:rsidP="007227BD">
      <w:pPr>
        <w:suppressAutoHyphens w:val="0"/>
        <w:autoSpaceDE w:val="0"/>
        <w:autoSpaceDN w:val="0"/>
        <w:adjustRightInd w:val="0"/>
        <w:spacing w:line="240" w:lineRule="auto"/>
        <w:jc w:val="both"/>
        <w:rPr>
          <w:rFonts w:ascii="Arial" w:eastAsia="Times New Roman" w:hAnsi="Arial" w:cs="Arial"/>
          <w:kern w:val="0"/>
          <w:lang w:val="sr-Cyrl-CS" w:eastAsia="sr-Latn-CS"/>
        </w:rPr>
      </w:pPr>
      <w:r w:rsidRPr="007227BD">
        <w:rPr>
          <w:rFonts w:ascii="Arial" w:eastAsia="Times New Roman" w:hAnsi="Arial" w:cs="Arial"/>
          <w:kern w:val="0"/>
          <w:lang w:val="sr-Latn-CS" w:eastAsia="sr-Latn-CS"/>
        </w:rPr>
        <w:t>Назив и ознака из општег речника:</w:t>
      </w:r>
      <w:r w:rsidR="008E0BF0">
        <w:rPr>
          <w:rFonts w:ascii="Arial" w:eastAsia="Times New Roman" w:hAnsi="Arial" w:cs="Arial"/>
          <w:kern w:val="0"/>
          <w:lang w:val="sr-Cyrl-RS" w:eastAsia="sr-Latn-CS"/>
        </w:rPr>
        <w:t xml:space="preserve"> услуга</w:t>
      </w:r>
      <w:r w:rsidRPr="007227BD">
        <w:rPr>
          <w:rFonts w:ascii="Arial" w:eastAsia="Times New Roman" w:hAnsi="Arial" w:cs="Arial"/>
          <w:kern w:val="0"/>
          <w:lang w:val="sr-Latn-CS" w:eastAsia="sr-Latn-CS"/>
        </w:rPr>
        <w:t xml:space="preserve"> </w:t>
      </w:r>
      <w:r w:rsidR="008E0BF0" w:rsidRPr="008E0BF0">
        <w:rPr>
          <w:rFonts w:ascii="Arial" w:eastAsia="Times New Roman" w:hAnsi="Arial" w:cs="Arial"/>
          <w:b/>
          <w:bCs/>
          <w:kern w:val="0"/>
          <w:lang w:val="sr-Latn-CS" w:eastAsia="sr-Latn-CS"/>
        </w:rPr>
        <w:t>- 63516000 -  Услуге организације путовања</w:t>
      </w:r>
    </w:p>
    <w:p w:rsidR="007227BD" w:rsidRPr="007227BD" w:rsidRDefault="007227BD" w:rsidP="007227BD">
      <w:pPr>
        <w:suppressAutoHyphens w:val="0"/>
        <w:spacing w:line="240" w:lineRule="auto"/>
        <w:jc w:val="both"/>
        <w:rPr>
          <w:rFonts w:ascii="Arial" w:eastAsia="Times New Roman" w:hAnsi="Arial" w:cs="Arial"/>
          <w:b/>
          <w:bCs/>
          <w:color w:val="auto"/>
          <w:kern w:val="0"/>
          <w:sz w:val="22"/>
          <w:szCs w:val="22"/>
          <w:lang w:val="sr-Cyrl-CS" w:eastAsia="en-US"/>
        </w:rPr>
      </w:pPr>
      <w:r w:rsidRPr="007227BD">
        <w:rPr>
          <w:rFonts w:ascii="Arial" w:eastAsia="Times New Roman" w:hAnsi="Arial" w:cs="Arial"/>
          <w:b/>
          <w:bCs/>
          <w:color w:val="auto"/>
          <w:kern w:val="0"/>
          <w:sz w:val="22"/>
          <w:szCs w:val="22"/>
          <w:lang w:val="sr-Cyrl-CS" w:eastAsia="en-US"/>
        </w:rPr>
        <w:t>2.</w:t>
      </w:r>
      <w:r w:rsidRPr="007227BD">
        <w:rPr>
          <w:rFonts w:ascii="Arial" w:eastAsia="Times New Roman" w:hAnsi="Arial" w:cs="Arial"/>
          <w:b/>
          <w:bCs/>
          <w:i/>
          <w:iCs/>
          <w:color w:val="auto"/>
          <w:kern w:val="0"/>
          <w:sz w:val="22"/>
          <w:szCs w:val="22"/>
          <w:lang w:val="sr-Cyrl-CS" w:eastAsia="en-US"/>
        </w:rPr>
        <w:t xml:space="preserve"> </w:t>
      </w:r>
      <w:r w:rsidRPr="007227BD">
        <w:rPr>
          <w:rFonts w:ascii="Arial" w:eastAsia="Times New Roman" w:hAnsi="Arial" w:cs="Arial"/>
          <w:b/>
          <w:bCs/>
          <w:color w:val="auto"/>
          <w:kern w:val="0"/>
          <w:sz w:val="22"/>
          <w:szCs w:val="22"/>
          <w:lang w:val="sr-Cyrl-CS" w:eastAsia="en-US"/>
        </w:rPr>
        <w:t>Партије</w:t>
      </w:r>
    </w:p>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4"/>
      </w:tblGrid>
      <w:tr w:rsidR="007227BD" w:rsidRPr="007227BD" w:rsidTr="000B2434">
        <w:tc>
          <w:tcPr>
            <w:tcW w:w="9034" w:type="dxa"/>
            <w:tcBorders>
              <w:top w:val="single" w:sz="1" w:space="0" w:color="000000"/>
              <w:left w:val="single" w:sz="1" w:space="0" w:color="000000"/>
              <w:bottom w:val="single" w:sz="1" w:space="0" w:color="000000"/>
              <w:right w:val="single" w:sz="1" w:space="0" w:color="000000"/>
            </w:tcBorders>
            <w:shd w:val="clear" w:color="auto" w:fill="auto"/>
          </w:tcPr>
          <w:p w:rsidR="007227BD" w:rsidRPr="007227BD" w:rsidRDefault="007227BD" w:rsidP="00C51577">
            <w:pPr>
              <w:suppressAutoHyphens w:val="0"/>
              <w:spacing w:line="240" w:lineRule="auto"/>
              <w:jc w:val="both"/>
              <w:rPr>
                <w:rFonts w:ascii="Arial" w:eastAsia="Times New Roman" w:hAnsi="Arial" w:cs="Arial"/>
                <w:b/>
                <w:i/>
                <w:iCs/>
                <w:color w:val="auto"/>
                <w:kern w:val="0"/>
                <w:sz w:val="22"/>
                <w:szCs w:val="22"/>
                <w:lang w:eastAsia="en-US"/>
              </w:rPr>
            </w:pPr>
            <w:r w:rsidRPr="007227BD">
              <w:rPr>
                <w:rFonts w:ascii="Arial" w:eastAsia="Times New Roman" w:hAnsi="Arial" w:cs="Arial"/>
                <w:b/>
                <w:bCs/>
                <w:i/>
                <w:iCs/>
                <w:color w:val="auto"/>
                <w:kern w:val="0"/>
                <w:sz w:val="22"/>
                <w:szCs w:val="22"/>
                <w:lang w:val="sr-Cyrl-CS" w:eastAsia="en-US"/>
              </w:rPr>
              <w:t xml:space="preserve">Набавка је обликована у   </w:t>
            </w:r>
            <w:r w:rsidR="00C51577">
              <w:rPr>
                <w:rFonts w:ascii="Arial" w:eastAsia="Times New Roman" w:hAnsi="Arial" w:cs="Arial"/>
                <w:b/>
                <w:bCs/>
                <w:i/>
                <w:iCs/>
                <w:color w:val="auto"/>
                <w:kern w:val="0"/>
                <w:sz w:val="22"/>
                <w:szCs w:val="22"/>
                <w:lang w:eastAsia="en-US"/>
              </w:rPr>
              <w:t>2</w:t>
            </w:r>
            <w:r w:rsidRPr="007227BD">
              <w:rPr>
                <w:rFonts w:ascii="Arial" w:eastAsia="Times New Roman" w:hAnsi="Arial" w:cs="Arial"/>
                <w:b/>
                <w:bCs/>
                <w:i/>
                <w:iCs/>
                <w:color w:val="auto"/>
                <w:kern w:val="0"/>
                <w:sz w:val="22"/>
                <w:szCs w:val="22"/>
                <w:lang w:val="sr-Cyrl-CS" w:eastAsia="en-US"/>
              </w:rPr>
              <w:t xml:space="preserve"> партиј</w:t>
            </w:r>
            <w:r w:rsidR="00AA722E">
              <w:rPr>
                <w:rFonts w:ascii="Arial" w:eastAsia="Times New Roman" w:hAnsi="Arial" w:cs="Arial"/>
                <w:b/>
                <w:bCs/>
                <w:i/>
                <w:iCs/>
                <w:color w:val="auto"/>
                <w:kern w:val="0"/>
                <w:sz w:val="22"/>
                <w:szCs w:val="22"/>
                <w:lang w:val="sr-Cyrl-CS" w:eastAsia="en-US"/>
              </w:rPr>
              <w:t>и</w:t>
            </w:r>
            <w:r w:rsidRPr="007227BD">
              <w:rPr>
                <w:rFonts w:ascii="Arial" w:eastAsia="Times New Roman" w:hAnsi="Arial" w:cs="Arial"/>
                <w:b/>
                <w:bCs/>
                <w:i/>
                <w:iCs/>
                <w:color w:val="auto"/>
                <w:kern w:val="0"/>
                <w:sz w:val="22"/>
                <w:szCs w:val="22"/>
                <w:lang w:val="sr-Cyrl-CS" w:eastAsia="en-US"/>
              </w:rPr>
              <w:t xml:space="preserve"> </w:t>
            </w:r>
          </w:p>
        </w:tc>
      </w:tr>
    </w:tbl>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AA722E" w:rsidRPr="00AA722E" w:rsidRDefault="00AA722E"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614776" w:rsidRDefault="00614776"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2548EC" w:rsidRPr="002548EC" w:rsidRDefault="002548EC" w:rsidP="007227BD">
      <w:pPr>
        <w:suppressAutoHyphens w:val="0"/>
        <w:spacing w:line="240" w:lineRule="auto"/>
        <w:jc w:val="both"/>
        <w:rPr>
          <w:rFonts w:ascii="Arial" w:eastAsia="Times New Roman" w:hAnsi="Arial" w:cs="Arial"/>
          <w:i/>
          <w:iCs/>
          <w:color w:val="auto"/>
          <w:kern w:val="0"/>
          <w:sz w:val="22"/>
          <w:szCs w:val="22"/>
          <w:lang w:val="sr-Cyrl-RS"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p>
    <w:p w:rsidR="007227BD" w:rsidRPr="007227BD" w:rsidRDefault="007227BD" w:rsidP="007227BD">
      <w:pPr>
        <w:shd w:val="clear" w:color="auto" w:fill="C6D9F1"/>
        <w:suppressAutoHyphens w:val="0"/>
        <w:spacing w:line="240" w:lineRule="auto"/>
        <w:jc w:val="center"/>
        <w:rPr>
          <w:rFonts w:ascii="Arial" w:eastAsia="Times New Roman" w:hAnsi="Arial" w:cs="Arial"/>
          <w:b/>
          <w:bCs/>
          <w:i/>
          <w:iCs/>
          <w:color w:val="auto"/>
          <w:kern w:val="0"/>
          <w:sz w:val="22"/>
          <w:szCs w:val="22"/>
          <w:lang w:eastAsia="en-US"/>
        </w:rPr>
      </w:pPr>
      <w:proofErr w:type="gramStart"/>
      <w:r w:rsidRPr="007227BD">
        <w:rPr>
          <w:rFonts w:ascii="Arial" w:eastAsia="Times New Roman" w:hAnsi="Arial" w:cs="Arial"/>
          <w:b/>
          <w:bCs/>
          <w:i/>
          <w:iCs/>
          <w:color w:val="auto"/>
          <w:kern w:val="0"/>
          <w:sz w:val="28"/>
          <w:szCs w:val="28"/>
          <w:lang w:eastAsia="en-US"/>
        </w:rPr>
        <w:t>III  ВРСТА</w:t>
      </w:r>
      <w:proofErr w:type="gramEnd"/>
      <w:r w:rsidRPr="007227BD">
        <w:rPr>
          <w:rFonts w:ascii="Arial" w:eastAsia="Times New Roman" w:hAnsi="Arial" w:cs="Arial"/>
          <w:b/>
          <w:bCs/>
          <w:i/>
          <w:iCs/>
          <w:color w:val="auto"/>
          <w:kern w:val="0"/>
          <w:sz w:val="28"/>
          <w:szCs w:val="28"/>
          <w:lang w:eastAsia="en-US"/>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7227BD">
        <w:rPr>
          <w:rFonts w:ascii="Arial" w:eastAsia="Times New Roman" w:hAnsi="Arial" w:cs="Arial"/>
          <w:b/>
          <w:bCs/>
          <w:i/>
          <w:iCs/>
          <w:color w:val="auto"/>
          <w:kern w:val="0"/>
          <w:sz w:val="28"/>
          <w:szCs w:val="28"/>
          <w:lang w:val="sr-Cyrl-CS" w:eastAsia="en-US"/>
        </w:rPr>
        <w:t xml:space="preserve">МЕСТО ИЗВРШЕЊА </w:t>
      </w:r>
      <w:r w:rsidRPr="007227BD">
        <w:rPr>
          <w:rFonts w:ascii="Arial" w:eastAsia="Times New Roman" w:hAnsi="Arial" w:cs="Arial"/>
          <w:b/>
          <w:bCs/>
          <w:i/>
          <w:iCs/>
          <w:color w:val="auto"/>
          <w:kern w:val="0"/>
          <w:sz w:val="28"/>
          <w:szCs w:val="28"/>
          <w:lang w:eastAsia="en-US"/>
        </w:rPr>
        <w:t>ИЛИ ИСПОРУКЕ ДОБАРА, ЕВЕНТУАЛНЕ ДОДАТНЕ УСЛУГЕ И СЛ.</w:t>
      </w: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eastAsia="en-US"/>
        </w:rPr>
      </w:pPr>
    </w:p>
    <w:p w:rsidR="007227BD" w:rsidRPr="007227BD" w:rsidRDefault="007227BD" w:rsidP="007227BD">
      <w:pPr>
        <w:suppressAutoHyphens w:val="0"/>
        <w:spacing w:line="240" w:lineRule="auto"/>
        <w:jc w:val="both"/>
        <w:rPr>
          <w:rFonts w:ascii="Arial" w:eastAsia="Times New Roman" w:hAnsi="Arial" w:cs="Arial"/>
          <w:bCs/>
          <w:color w:val="C00000"/>
          <w:kern w:val="0"/>
          <w:sz w:val="22"/>
          <w:szCs w:val="22"/>
          <w:lang w:val="sr-Cyrl-CS" w:eastAsia="en-US"/>
        </w:rPr>
      </w:pPr>
    </w:p>
    <w:p w:rsidR="007227BD" w:rsidRPr="007227BD" w:rsidRDefault="007227BD" w:rsidP="007227BD">
      <w:pPr>
        <w:suppressAutoHyphens w:val="0"/>
        <w:spacing w:line="240" w:lineRule="auto"/>
        <w:jc w:val="both"/>
        <w:rPr>
          <w:rFonts w:ascii="Arial" w:eastAsia="Times New Roman" w:hAnsi="Arial" w:cs="Arial"/>
          <w:i/>
          <w:iCs/>
          <w:color w:val="auto"/>
          <w:kern w:val="0"/>
          <w:sz w:val="22"/>
          <w:szCs w:val="22"/>
          <w:lang w:eastAsia="en-US"/>
        </w:rPr>
      </w:pPr>
      <w:r w:rsidRPr="007227BD">
        <w:rPr>
          <w:rFonts w:ascii="Arial" w:eastAsia="Times New Roman" w:hAnsi="Arial" w:cs="Arial"/>
          <w:b/>
          <w:bCs/>
          <w:i/>
          <w:iCs/>
          <w:color w:val="auto"/>
          <w:kern w:val="0"/>
          <w:sz w:val="22"/>
          <w:szCs w:val="22"/>
          <w:lang w:val="sr-Cyrl-CS" w:eastAsia="en-US"/>
        </w:rPr>
        <w:t xml:space="preserve">Партија </w:t>
      </w:r>
      <w:r w:rsidR="002548EC">
        <w:rPr>
          <w:rFonts w:ascii="Arial" w:eastAsia="Times New Roman" w:hAnsi="Arial" w:cs="Arial"/>
          <w:b/>
          <w:bCs/>
          <w:i/>
          <w:iCs/>
          <w:color w:val="auto"/>
          <w:kern w:val="0"/>
          <w:sz w:val="22"/>
          <w:szCs w:val="22"/>
          <w:lang w:val="sr-Cyrl-CS" w:eastAsia="en-US"/>
        </w:rPr>
        <w:t>1</w:t>
      </w:r>
      <w:r w:rsidRPr="007227BD">
        <w:rPr>
          <w:rFonts w:ascii="Arial" w:eastAsia="Times New Roman" w:hAnsi="Arial" w:cs="Arial"/>
          <w:b/>
          <w:bCs/>
          <w:i/>
          <w:iCs/>
          <w:color w:val="auto"/>
          <w:kern w:val="0"/>
          <w:sz w:val="22"/>
          <w:szCs w:val="22"/>
          <w:lang w:val="sr-Cyrl-CS" w:eastAsia="en-US"/>
        </w:rPr>
        <w:t xml:space="preserve"> </w:t>
      </w:r>
      <w:r w:rsidR="008E0BF0" w:rsidRPr="008E0BF0">
        <w:rPr>
          <w:rFonts w:ascii="Arial" w:eastAsia="Times New Roman" w:hAnsi="Arial" w:cs="Arial"/>
          <w:i/>
          <w:iCs/>
          <w:color w:val="auto"/>
          <w:kern w:val="0"/>
          <w:sz w:val="22"/>
          <w:szCs w:val="22"/>
          <w:lang w:val="sr-Cyrl-CS" w:eastAsia="en-US"/>
        </w:rPr>
        <w:t>- 63516000 -  Услуге организације путовања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487"/>
        <w:gridCol w:w="1960"/>
      </w:tblGrid>
      <w:tr w:rsidR="007227BD" w:rsidRPr="007227BD" w:rsidTr="00614776">
        <w:tc>
          <w:tcPr>
            <w:tcW w:w="870" w:type="pct"/>
          </w:tcPr>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Предмет ЈН</w:t>
            </w:r>
          </w:p>
        </w:tc>
        <w:tc>
          <w:tcPr>
            <w:tcW w:w="3043" w:type="pct"/>
          </w:tcPr>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Технички опис</w:t>
            </w:r>
          </w:p>
        </w:tc>
        <w:tc>
          <w:tcPr>
            <w:tcW w:w="1087" w:type="pct"/>
          </w:tcPr>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Количина</w:t>
            </w:r>
          </w:p>
        </w:tc>
      </w:tr>
      <w:tr w:rsidR="007227BD" w:rsidRPr="007227BD" w:rsidTr="00614776">
        <w:trPr>
          <w:trHeight w:val="700"/>
        </w:trPr>
        <w:tc>
          <w:tcPr>
            <w:tcW w:w="870" w:type="pct"/>
          </w:tcPr>
          <w:p w:rsidR="007227BD" w:rsidRPr="007227BD" w:rsidRDefault="008E0BF0" w:rsidP="007227BD">
            <w:pPr>
              <w:suppressAutoHyphens w:val="0"/>
              <w:spacing w:line="240" w:lineRule="auto"/>
              <w:jc w:val="both"/>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Извођење екскурзије за ученике од 1 до 4 разреда и припремне предшколске групе</w:t>
            </w:r>
          </w:p>
        </w:tc>
        <w:tc>
          <w:tcPr>
            <w:tcW w:w="3043" w:type="pct"/>
          </w:tcPr>
          <w:p w:rsidR="007227BD" w:rsidRPr="007227BD" w:rsidRDefault="0093430A" w:rsidP="0014683A">
            <w:pPr>
              <w:suppressAutoHyphens w:val="0"/>
              <w:spacing w:line="240" w:lineRule="auto"/>
              <w:jc w:val="both"/>
              <w:rPr>
                <w:rFonts w:ascii="Arial" w:eastAsia="Times New Roman" w:hAnsi="Arial" w:cs="Arial"/>
                <w:bCs/>
                <w:color w:val="auto"/>
                <w:kern w:val="0"/>
                <w:sz w:val="22"/>
                <w:szCs w:val="22"/>
                <w:lang w:val="sr-Cyrl-CS" w:eastAsia="en-US"/>
              </w:rPr>
            </w:pPr>
            <w:r>
              <w:rPr>
                <w:rFonts w:ascii="Arial" w:eastAsia="Times New Roman" w:hAnsi="Arial" w:cs="Arial"/>
                <w:bCs/>
                <w:color w:val="auto"/>
                <w:kern w:val="0"/>
                <w:sz w:val="22"/>
                <w:szCs w:val="22"/>
                <w:lang w:val="sr-Cyrl-CS" w:eastAsia="en-US"/>
              </w:rPr>
              <w:t>Време извођења је друга половина маја 201</w:t>
            </w:r>
            <w:r w:rsidR="0014683A">
              <w:rPr>
                <w:rFonts w:ascii="Arial" w:eastAsia="Times New Roman" w:hAnsi="Arial" w:cs="Arial"/>
                <w:bCs/>
                <w:color w:val="auto"/>
                <w:kern w:val="0"/>
                <w:sz w:val="22"/>
                <w:szCs w:val="22"/>
                <w:lang w:val="sr-Cyrl-CS" w:eastAsia="en-US"/>
              </w:rPr>
              <w:t>8</w:t>
            </w:r>
            <w:r>
              <w:rPr>
                <w:rFonts w:ascii="Arial" w:eastAsia="Times New Roman" w:hAnsi="Arial" w:cs="Arial"/>
                <w:bCs/>
                <w:color w:val="auto"/>
                <w:kern w:val="0"/>
                <w:sz w:val="22"/>
                <w:szCs w:val="22"/>
                <w:lang w:val="sr-Cyrl-CS" w:eastAsia="en-US"/>
              </w:rPr>
              <w:t xml:space="preserve">.године. Планирани број ученика је 2/3 од укупног броја ученика. Планирани број пратилаца 9. Дестинација </w:t>
            </w:r>
            <w:r w:rsidR="0014683A">
              <w:rPr>
                <w:rFonts w:ascii="Arial" w:eastAsia="Times New Roman" w:hAnsi="Arial" w:cs="Arial"/>
                <w:bCs/>
                <w:color w:val="auto"/>
                <w:kern w:val="0"/>
                <w:sz w:val="22"/>
                <w:szCs w:val="22"/>
                <w:lang w:val="sr-Cyrl-CS" w:eastAsia="en-US"/>
              </w:rPr>
              <w:t>Пријепоље</w:t>
            </w:r>
            <w:r>
              <w:rPr>
                <w:rFonts w:ascii="Arial" w:eastAsia="Times New Roman" w:hAnsi="Arial" w:cs="Arial"/>
                <w:bCs/>
                <w:color w:val="auto"/>
                <w:kern w:val="0"/>
                <w:sz w:val="22"/>
                <w:szCs w:val="22"/>
                <w:lang w:val="sr-Cyrl-CS" w:eastAsia="en-US"/>
              </w:rPr>
              <w:t>.</w:t>
            </w:r>
          </w:p>
        </w:tc>
        <w:tc>
          <w:tcPr>
            <w:tcW w:w="1087" w:type="pct"/>
          </w:tcPr>
          <w:p w:rsidR="007227BD" w:rsidRPr="007227BD" w:rsidRDefault="0093430A" w:rsidP="007227BD">
            <w:pPr>
              <w:suppressAutoHyphens w:val="0"/>
              <w:spacing w:line="240" w:lineRule="auto"/>
              <w:jc w:val="center"/>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једнодневна</w:t>
            </w:r>
          </w:p>
        </w:tc>
      </w:tr>
    </w:tbl>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eastAsia="en-US"/>
        </w:rPr>
      </w:pPr>
    </w:p>
    <w:p w:rsidR="008E0BF0" w:rsidRPr="007227BD" w:rsidRDefault="008E0BF0" w:rsidP="008E0BF0">
      <w:pPr>
        <w:suppressAutoHyphens w:val="0"/>
        <w:spacing w:line="240" w:lineRule="auto"/>
        <w:jc w:val="both"/>
        <w:rPr>
          <w:rFonts w:ascii="Arial" w:eastAsia="Times New Roman" w:hAnsi="Arial" w:cs="Arial"/>
          <w:i/>
          <w:iCs/>
          <w:color w:val="auto"/>
          <w:kern w:val="0"/>
          <w:sz w:val="22"/>
          <w:szCs w:val="22"/>
          <w:lang w:eastAsia="en-US"/>
        </w:rPr>
      </w:pPr>
      <w:r w:rsidRPr="007227BD">
        <w:rPr>
          <w:rFonts w:ascii="Arial" w:eastAsia="Times New Roman" w:hAnsi="Arial" w:cs="Arial"/>
          <w:b/>
          <w:bCs/>
          <w:i/>
          <w:iCs/>
          <w:color w:val="auto"/>
          <w:kern w:val="0"/>
          <w:sz w:val="22"/>
          <w:szCs w:val="22"/>
          <w:lang w:val="sr-Cyrl-CS" w:eastAsia="en-US"/>
        </w:rPr>
        <w:t xml:space="preserve">Партија </w:t>
      </w:r>
      <w:r>
        <w:rPr>
          <w:rFonts w:ascii="Arial" w:eastAsia="Times New Roman" w:hAnsi="Arial" w:cs="Arial"/>
          <w:b/>
          <w:bCs/>
          <w:i/>
          <w:iCs/>
          <w:color w:val="auto"/>
          <w:kern w:val="0"/>
          <w:sz w:val="22"/>
          <w:szCs w:val="22"/>
          <w:lang w:val="sr-Cyrl-CS" w:eastAsia="en-US"/>
        </w:rPr>
        <w:t>2</w:t>
      </w:r>
      <w:r w:rsidRPr="007227BD">
        <w:rPr>
          <w:rFonts w:ascii="Arial" w:eastAsia="Times New Roman" w:hAnsi="Arial" w:cs="Arial"/>
          <w:b/>
          <w:bCs/>
          <w:i/>
          <w:iCs/>
          <w:color w:val="auto"/>
          <w:kern w:val="0"/>
          <w:sz w:val="22"/>
          <w:szCs w:val="22"/>
          <w:lang w:val="sr-Cyrl-CS" w:eastAsia="en-US"/>
        </w:rPr>
        <w:t xml:space="preserve"> </w:t>
      </w:r>
      <w:r w:rsidRPr="008E0BF0">
        <w:rPr>
          <w:rFonts w:ascii="Arial" w:eastAsia="Times New Roman" w:hAnsi="Arial" w:cs="Arial"/>
          <w:i/>
          <w:iCs/>
          <w:color w:val="auto"/>
          <w:kern w:val="0"/>
          <w:sz w:val="22"/>
          <w:szCs w:val="22"/>
          <w:lang w:val="sr-Cyrl-CS" w:eastAsia="en-US"/>
        </w:rPr>
        <w:t>- 63516000 -  Услуге организације путовања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5487"/>
        <w:gridCol w:w="1960"/>
      </w:tblGrid>
      <w:tr w:rsidR="008E0BF0" w:rsidRPr="007227BD" w:rsidTr="00747B5A">
        <w:tc>
          <w:tcPr>
            <w:tcW w:w="870" w:type="pct"/>
          </w:tcPr>
          <w:p w:rsidR="008E0BF0" w:rsidRPr="007227BD" w:rsidRDefault="008E0BF0"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Предмет ЈН</w:t>
            </w:r>
          </w:p>
        </w:tc>
        <w:tc>
          <w:tcPr>
            <w:tcW w:w="3043" w:type="pct"/>
          </w:tcPr>
          <w:p w:rsidR="008E0BF0" w:rsidRPr="007227BD" w:rsidRDefault="008E0BF0"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Технички опис</w:t>
            </w:r>
          </w:p>
        </w:tc>
        <w:tc>
          <w:tcPr>
            <w:tcW w:w="1087" w:type="pct"/>
          </w:tcPr>
          <w:p w:rsidR="008E0BF0" w:rsidRPr="007227BD" w:rsidRDefault="008E0BF0"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Количина</w:t>
            </w:r>
          </w:p>
        </w:tc>
      </w:tr>
      <w:tr w:rsidR="008E0BF0" w:rsidRPr="007227BD" w:rsidTr="00747B5A">
        <w:trPr>
          <w:trHeight w:val="700"/>
        </w:trPr>
        <w:tc>
          <w:tcPr>
            <w:tcW w:w="870" w:type="pct"/>
          </w:tcPr>
          <w:p w:rsidR="008E0BF0" w:rsidRPr="007227BD" w:rsidRDefault="008E0BF0" w:rsidP="008E0BF0">
            <w:pPr>
              <w:suppressAutoHyphens w:val="0"/>
              <w:spacing w:line="240" w:lineRule="auto"/>
              <w:jc w:val="both"/>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 xml:space="preserve">Извођење екскурзије за ученике од 5 до 8 разреда </w:t>
            </w:r>
          </w:p>
        </w:tc>
        <w:tc>
          <w:tcPr>
            <w:tcW w:w="3043" w:type="pct"/>
          </w:tcPr>
          <w:p w:rsidR="008E0BF0" w:rsidRPr="007227BD" w:rsidRDefault="0093430A" w:rsidP="00EC5D58">
            <w:pPr>
              <w:suppressAutoHyphens w:val="0"/>
              <w:spacing w:line="240" w:lineRule="auto"/>
              <w:jc w:val="both"/>
              <w:rPr>
                <w:rFonts w:ascii="Arial" w:eastAsia="Times New Roman" w:hAnsi="Arial" w:cs="Arial"/>
                <w:bCs/>
                <w:color w:val="auto"/>
                <w:kern w:val="0"/>
                <w:sz w:val="22"/>
                <w:szCs w:val="22"/>
                <w:lang w:val="sr-Cyrl-CS" w:eastAsia="en-US"/>
              </w:rPr>
            </w:pPr>
            <w:r>
              <w:rPr>
                <w:rFonts w:ascii="Arial" w:eastAsia="Times New Roman" w:hAnsi="Arial" w:cs="Arial"/>
                <w:bCs/>
                <w:color w:val="auto"/>
                <w:kern w:val="0"/>
                <w:sz w:val="22"/>
                <w:szCs w:val="22"/>
                <w:lang w:val="sr-Cyrl-CS" w:eastAsia="en-US"/>
              </w:rPr>
              <w:t>Време извођења је друга половина маја 201</w:t>
            </w:r>
            <w:r w:rsidR="00EC5D58">
              <w:rPr>
                <w:rFonts w:ascii="Arial" w:eastAsia="Times New Roman" w:hAnsi="Arial" w:cs="Arial"/>
                <w:bCs/>
                <w:color w:val="auto"/>
                <w:kern w:val="0"/>
                <w:sz w:val="22"/>
                <w:szCs w:val="22"/>
                <w:lang w:val="sr-Cyrl-CS" w:eastAsia="en-US"/>
              </w:rPr>
              <w:t>8</w:t>
            </w:r>
            <w:r>
              <w:rPr>
                <w:rFonts w:ascii="Arial" w:eastAsia="Times New Roman" w:hAnsi="Arial" w:cs="Arial"/>
                <w:bCs/>
                <w:color w:val="auto"/>
                <w:kern w:val="0"/>
                <w:sz w:val="22"/>
                <w:szCs w:val="22"/>
                <w:lang w:val="sr-Cyrl-CS" w:eastAsia="en-US"/>
              </w:rPr>
              <w:t xml:space="preserve">.године. Планирани број ученика је 2/3 од укупног броја ученика. Планирани број пратилаца 8. Дестинација </w:t>
            </w:r>
            <w:r w:rsidR="00EC5D58">
              <w:rPr>
                <w:rFonts w:ascii="Arial" w:eastAsia="Times New Roman" w:hAnsi="Arial" w:cs="Arial"/>
                <w:bCs/>
                <w:color w:val="auto"/>
                <w:kern w:val="0"/>
                <w:sz w:val="22"/>
                <w:szCs w:val="22"/>
                <w:lang w:val="sr-Cyrl-CS" w:eastAsia="en-US"/>
              </w:rPr>
              <w:t>Пожаревац</w:t>
            </w:r>
            <w:r>
              <w:rPr>
                <w:rFonts w:ascii="Arial" w:eastAsia="Times New Roman" w:hAnsi="Arial" w:cs="Arial"/>
                <w:bCs/>
                <w:color w:val="auto"/>
                <w:kern w:val="0"/>
                <w:sz w:val="22"/>
                <w:szCs w:val="22"/>
                <w:lang w:val="sr-Cyrl-CS" w:eastAsia="en-US"/>
              </w:rPr>
              <w:t>.</w:t>
            </w:r>
          </w:p>
        </w:tc>
        <w:tc>
          <w:tcPr>
            <w:tcW w:w="1087" w:type="pct"/>
          </w:tcPr>
          <w:p w:rsidR="008E0BF0" w:rsidRPr="007227BD" w:rsidRDefault="0093430A" w:rsidP="00747B5A">
            <w:pPr>
              <w:suppressAutoHyphens w:val="0"/>
              <w:spacing w:line="240" w:lineRule="auto"/>
              <w:jc w:val="center"/>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дводневна</w:t>
            </w:r>
          </w:p>
        </w:tc>
      </w:tr>
    </w:tbl>
    <w:p w:rsidR="008E0BF0" w:rsidRPr="007227BD" w:rsidRDefault="008E0BF0" w:rsidP="008E0BF0">
      <w:pPr>
        <w:suppressAutoHyphens w:val="0"/>
        <w:spacing w:line="240" w:lineRule="auto"/>
        <w:jc w:val="both"/>
        <w:rPr>
          <w:rFonts w:ascii="Arial" w:eastAsia="Times New Roman" w:hAnsi="Arial" w:cs="Arial"/>
          <w:b/>
          <w:bCs/>
          <w:i/>
          <w:iCs/>
          <w:color w:val="auto"/>
          <w:kern w:val="0"/>
          <w:sz w:val="22"/>
          <w:szCs w:val="22"/>
          <w:lang w:eastAsia="en-US"/>
        </w:rPr>
      </w:pP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УСЛОВИ ЗА СВЕ ПАРТИЈЕ:</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CS" w:eastAsia="en-US"/>
        </w:rPr>
      </w:pPr>
      <w:r w:rsidRPr="003316E3">
        <w:rPr>
          <w:rFonts w:ascii="Arial" w:eastAsia="Times New Roman" w:hAnsi="Arial" w:cs="Arial"/>
          <w:b/>
          <w:bCs/>
          <w:i/>
          <w:iCs/>
          <w:color w:val="auto"/>
          <w:kern w:val="0"/>
          <w:sz w:val="22"/>
          <w:szCs w:val="22"/>
          <w:lang w:val="sr-Cyrl-CS" w:eastAsia="en-US"/>
        </w:rPr>
        <w:t xml:space="preserve">Време поласка: у раним преподневним часовима </w:t>
      </w:r>
      <w:r w:rsidR="004E22B4">
        <w:rPr>
          <w:rFonts w:ascii="Arial" w:eastAsia="Times New Roman" w:hAnsi="Arial" w:cs="Arial"/>
          <w:b/>
          <w:bCs/>
          <w:i/>
          <w:iCs/>
          <w:color w:val="auto"/>
          <w:kern w:val="0"/>
          <w:sz w:val="22"/>
          <w:szCs w:val="22"/>
          <w:lang w:val="sr-Cyrl-CS" w:eastAsia="en-US"/>
        </w:rPr>
        <w:t>из Равни и Дрежника</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ПРЕВОЗ: Ангажовати потребан број висококонфорних аутобуса  са уграђеном климом и тв-ом , који нису старији од 5 година са потребним бројем седишта.</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СМЕШТАЈ: Сви ученици морају бити смештену у једном објекту са организованом исхраном. Свака соба мора имати купатило. Собе могу бити и вишекреветне без пр</w:t>
      </w:r>
      <w:r w:rsidR="004E22B4">
        <w:rPr>
          <w:rFonts w:ascii="Arial" w:eastAsia="Times New Roman" w:hAnsi="Arial" w:cs="Arial"/>
          <w:b/>
          <w:bCs/>
          <w:i/>
          <w:iCs/>
          <w:color w:val="auto"/>
          <w:kern w:val="0"/>
          <w:sz w:val="22"/>
          <w:szCs w:val="22"/>
          <w:lang w:val="sr-Cyrl-RS" w:eastAsia="en-US"/>
        </w:rPr>
        <w:t>а</w:t>
      </w:r>
      <w:r w:rsidRPr="003316E3">
        <w:rPr>
          <w:rFonts w:ascii="Arial" w:eastAsia="Times New Roman" w:hAnsi="Arial" w:cs="Arial"/>
          <w:b/>
          <w:bCs/>
          <w:i/>
          <w:iCs/>
          <w:color w:val="auto"/>
          <w:kern w:val="0"/>
          <w:sz w:val="22"/>
          <w:szCs w:val="22"/>
          <w:lang w:val="sr-Cyrl-RS" w:eastAsia="en-US"/>
        </w:rPr>
        <w:t>ва на смештај ученика на помо</w:t>
      </w:r>
      <w:r w:rsidRPr="003316E3">
        <w:rPr>
          <w:rFonts w:ascii="Arial" w:eastAsia="Times New Roman" w:hAnsi="Arial" w:cs="Arial"/>
          <w:b/>
          <w:bCs/>
          <w:i/>
          <w:iCs/>
          <w:color w:val="auto"/>
          <w:kern w:val="0"/>
          <w:sz w:val="22"/>
          <w:szCs w:val="22"/>
          <w:lang w:val="sr-Cyrl-CS" w:eastAsia="en-US"/>
        </w:rPr>
        <w:t>ћ</w:t>
      </w:r>
      <w:r w:rsidRPr="003316E3">
        <w:rPr>
          <w:rFonts w:ascii="Arial" w:eastAsia="Times New Roman" w:hAnsi="Arial" w:cs="Arial"/>
          <w:b/>
          <w:bCs/>
          <w:i/>
          <w:iCs/>
          <w:color w:val="auto"/>
          <w:kern w:val="0"/>
          <w:sz w:val="22"/>
          <w:szCs w:val="22"/>
          <w:lang w:val="sr-Cyrl-RS" w:eastAsia="en-US"/>
        </w:rPr>
        <w:t>не лежа</w:t>
      </w:r>
      <w:r w:rsidR="004E22B4">
        <w:rPr>
          <w:rFonts w:ascii="Arial" w:eastAsia="Times New Roman" w:hAnsi="Arial" w:cs="Arial"/>
          <w:b/>
          <w:bCs/>
          <w:i/>
          <w:iCs/>
          <w:color w:val="auto"/>
          <w:kern w:val="0"/>
          <w:sz w:val="22"/>
          <w:szCs w:val="22"/>
          <w:lang w:val="sr-Cyrl-RS" w:eastAsia="en-US"/>
        </w:rPr>
        <w:t>јеве.</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CS" w:eastAsia="en-US"/>
        </w:rPr>
      </w:pP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У ЦЕНУ УРАЧУНАТИ:</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Аутобуски превоз у складу са наведеним захтевима наручиоца (за све партије);</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 xml:space="preserve">Осигурање од несрећној случаја за време трајања путовања и боравишта на наведеној дестинацији ( за све партије); </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Трошкове лекара пратиоца кој</w:t>
      </w:r>
      <w:r w:rsidR="004E22B4">
        <w:rPr>
          <w:rFonts w:ascii="Arial" w:eastAsia="Times New Roman" w:hAnsi="Arial" w:cs="Arial"/>
          <w:b/>
          <w:bCs/>
          <w:i/>
          <w:iCs/>
          <w:color w:val="auto"/>
          <w:kern w:val="0"/>
          <w:sz w:val="22"/>
          <w:szCs w:val="22"/>
          <w:lang w:val="sr-Cyrl-RS" w:eastAsia="en-US"/>
        </w:rPr>
        <w:t>е обезбеђује понуђач (за партију број</w:t>
      </w:r>
      <w:r w:rsidRPr="003316E3">
        <w:rPr>
          <w:rFonts w:ascii="Arial" w:eastAsia="Times New Roman" w:hAnsi="Arial" w:cs="Arial"/>
          <w:b/>
          <w:bCs/>
          <w:i/>
          <w:iCs/>
          <w:color w:val="auto"/>
          <w:kern w:val="0"/>
          <w:sz w:val="22"/>
          <w:szCs w:val="22"/>
          <w:lang w:val="sr-Cyrl-CS" w:eastAsia="en-US"/>
        </w:rPr>
        <w:t xml:space="preserve"> 2</w:t>
      </w:r>
      <w:r w:rsidRPr="003316E3">
        <w:rPr>
          <w:rFonts w:ascii="Arial" w:eastAsia="Times New Roman" w:hAnsi="Arial" w:cs="Arial"/>
          <w:b/>
          <w:bCs/>
          <w:i/>
          <w:iCs/>
          <w:color w:val="auto"/>
          <w:kern w:val="0"/>
          <w:sz w:val="22"/>
          <w:szCs w:val="22"/>
          <w:lang w:val="sr-Cyrl-RS" w:eastAsia="en-US"/>
        </w:rPr>
        <w:t>);</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 xml:space="preserve">Трошкове  туристичких водича  понуђача ( </w:t>
      </w:r>
      <w:r w:rsidR="004E22B4">
        <w:rPr>
          <w:rFonts w:ascii="Arial" w:eastAsia="Times New Roman" w:hAnsi="Arial" w:cs="Arial"/>
          <w:b/>
          <w:bCs/>
          <w:i/>
          <w:iCs/>
          <w:color w:val="auto"/>
          <w:kern w:val="0"/>
          <w:sz w:val="22"/>
          <w:szCs w:val="22"/>
          <w:lang w:val="sr-Cyrl-RS" w:eastAsia="en-US"/>
        </w:rPr>
        <w:t>за све партије</w:t>
      </w:r>
      <w:r w:rsidRPr="003316E3">
        <w:rPr>
          <w:rFonts w:ascii="Arial" w:eastAsia="Times New Roman" w:hAnsi="Arial" w:cs="Arial"/>
          <w:b/>
          <w:bCs/>
          <w:i/>
          <w:iCs/>
          <w:color w:val="auto"/>
          <w:kern w:val="0"/>
          <w:sz w:val="22"/>
          <w:szCs w:val="22"/>
          <w:lang w:val="sr-Cyrl-RS" w:eastAsia="en-US"/>
        </w:rPr>
        <w:t>)</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Карте и улазнице за култ</w:t>
      </w:r>
      <w:r w:rsidRPr="003316E3">
        <w:rPr>
          <w:rFonts w:ascii="Arial" w:eastAsia="Times New Roman" w:hAnsi="Arial" w:cs="Arial"/>
          <w:b/>
          <w:bCs/>
          <w:i/>
          <w:iCs/>
          <w:color w:val="auto"/>
          <w:kern w:val="0"/>
          <w:sz w:val="22"/>
          <w:szCs w:val="22"/>
          <w:lang w:val="sr-Cyrl-CS" w:eastAsia="en-US"/>
        </w:rPr>
        <w:t>у</w:t>
      </w:r>
      <w:r w:rsidRPr="003316E3">
        <w:rPr>
          <w:rFonts w:ascii="Arial" w:eastAsia="Times New Roman" w:hAnsi="Arial" w:cs="Arial"/>
          <w:b/>
          <w:bCs/>
          <w:i/>
          <w:iCs/>
          <w:color w:val="auto"/>
          <w:kern w:val="0"/>
          <w:sz w:val="22"/>
          <w:szCs w:val="22"/>
          <w:lang w:val="sr-Cyrl-RS" w:eastAsia="en-US"/>
        </w:rPr>
        <w:t>рно –историјске споменике, музеје, дискотеку и друге садржаје;</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 xml:space="preserve">Гратис аранжмане за учитеље – наставнике пратиоце; </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 xml:space="preserve"> Смештај на бази пансиона наведен за сваку партију;</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Исхрану у складу са описом из партије;</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Трошков</w:t>
      </w:r>
      <w:r w:rsidRPr="003316E3">
        <w:rPr>
          <w:rFonts w:ascii="Arial" w:eastAsia="Times New Roman" w:hAnsi="Arial" w:cs="Arial"/>
          <w:b/>
          <w:bCs/>
          <w:i/>
          <w:iCs/>
          <w:color w:val="auto"/>
          <w:kern w:val="0"/>
          <w:sz w:val="22"/>
          <w:szCs w:val="22"/>
          <w:lang w:val="sr-Cyrl-CS" w:eastAsia="en-US"/>
        </w:rPr>
        <w:t>и платног промета</w:t>
      </w:r>
      <w:r w:rsidRPr="003316E3">
        <w:rPr>
          <w:rFonts w:ascii="Arial" w:eastAsia="Times New Roman" w:hAnsi="Arial" w:cs="Arial"/>
          <w:b/>
          <w:bCs/>
          <w:i/>
          <w:iCs/>
          <w:color w:val="auto"/>
          <w:kern w:val="0"/>
          <w:sz w:val="22"/>
          <w:szCs w:val="22"/>
          <w:lang w:val="sr-Cyrl-RS" w:eastAsia="en-US"/>
        </w:rPr>
        <w:t>;</w:t>
      </w:r>
    </w:p>
    <w:p w:rsidR="003316E3" w:rsidRPr="003316E3" w:rsidRDefault="003316E3"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t xml:space="preserve"> Агнецијска провизија</w:t>
      </w:r>
      <w:r w:rsidRPr="003316E3">
        <w:rPr>
          <w:rFonts w:ascii="Arial" w:eastAsia="Times New Roman" w:hAnsi="Arial" w:cs="Arial"/>
          <w:b/>
          <w:bCs/>
          <w:i/>
          <w:iCs/>
          <w:color w:val="auto"/>
          <w:kern w:val="0"/>
          <w:sz w:val="22"/>
          <w:szCs w:val="22"/>
          <w:lang w:val="sr-Cyrl-CS" w:eastAsia="en-US"/>
        </w:rPr>
        <w:t>;</w:t>
      </w:r>
    </w:p>
    <w:p w:rsidR="003316E3" w:rsidRPr="003316E3" w:rsidRDefault="004E22B4" w:rsidP="003316E3">
      <w:pPr>
        <w:numPr>
          <w:ilvl w:val="0"/>
          <w:numId w:val="15"/>
        </w:numPr>
        <w:suppressAutoHyphens w:val="0"/>
        <w:spacing w:line="240" w:lineRule="auto"/>
        <w:jc w:val="both"/>
        <w:rPr>
          <w:rFonts w:ascii="Arial" w:eastAsia="Times New Roman" w:hAnsi="Arial" w:cs="Arial"/>
          <w:b/>
          <w:bCs/>
          <w:i/>
          <w:iCs/>
          <w:color w:val="auto"/>
          <w:kern w:val="0"/>
          <w:sz w:val="22"/>
          <w:szCs w:val="22"/>
          <w:lang w:val="sr-Cyrl-RS" w:eastAsia="en-US"/>
        </w:rPr>
      </w:pPr>
      <w:r>
        <w:rPr>
          <w:rFonts w:ascii="Arial" w:eastAsia="Times New Roman" w:hAnsi="Arial" w:cs="Arial"/>
          <w:b/>
          <w:bCs/>
          <w:i/>
          <w:iCs/>
          <w:color w:val="auto"/>
          <w:kern w:val="0"/>
          <w:sz w:val="22"/>
          <w:szCs w:val="22"/>
          <w:lang w:val="sr-Cyrl-CS" w:eastAsia="en-US"/>
        </w:rPr>
        <w:t>Боравишна такса  (за партију број 2</w:t>
      </w:r>
      <w:r w:rsidR="003316E3" w:rsidRPr="003316E3">
        <w:rPr>
          <w:rFonts w:ascii="Arial" w:eastAsia="Times New Roman" w:hAnsi="Arial" w:cs="Arial"/>
          <w:b/>
          <w:bCs/>
          <w:i/>
          <w:iCs/>
          <w:color w:val="auto"/>
          <w:kern w:val="0"/>
          <w:sz w:val="22"/>
          <w:szCs w:val="22"/>
          <w:lang w:val="sr-Cyrl-CS" w:eastAsia="en-US"/>
        </w:rPr>
        <w:t>)</w:t>
      </w: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p>
    <w:p w:rsidR="003316E3" w:rsidRPr="003316E3" w:rsidRDefault="003316E3" w:rsidP="003316E3">
      <w:pPr>
        <w:suppressAutoHyphens w:val="0"/>
        <w:spacing w:line="240" w:lineRule="auto"/>
        <w:jc w:val="both"/>
        <w:rPr>
          <w:rFonts w:ascii="Arial" w:eastAsia="Times New Roman" w:hAnsi="Arial" w:cs="Arial"/>
          <w:b/>
          <w:bCs/>
          <w:i/>
          <w:iCs/>
          <w:color w:val="auto"/>
          <w:kern w:val="0"/>
          <w:sz w:val="22"/>
          <w:szCs w:val="22"/>
          <w:lang w:val="sr-Cyrl-RS" w:eastAsia="en-US"/>
        </w:rPr>
      </w:pPr>
      <w:r w:rsidRPr="003316E3">
        <w:rPr>
          <w:rFonts w:ascii="Arial" w:eastAsia="Times New Roman" w:hAnsi="Arial" w:cs="Arial"/>
          <w:b/>
          <w:bCs/>
          <w:i/>
          <w:iCs/>
          <w:color w:val="auto"/>
          <w:kern w:val="0"/>
          <w:sz w:val="22"/>
          <w:szCs w:val="22"/>
          <w:lang w:val="sr-Cyrl-RS" w:eastAsia="en-US"/>
        </w:rPr>
        <w:lastRenderedPageBreak/>
        <w:t>У складу са овим условима понуђач попуњава понуду на одговарајућем обрасцу у овој документацији</w:t>
      </w:r>
    </w:p>
    <w:p w:rsidR="007227BD" w:rsidRPr="007227BD" w:rsidRDefault="007227BD" w:rsidP="007227BD">
      <w:pPr>
        <w:suppressAutoHyphens w:val="0"/>
        <w:spacing w:line="240" w:lineRule="auto"/>
        <w:jc w:val="both"/>
        <w:rPr>
          <w:rFonts w:ascii="Arial" w:eastAsia="Times New Roman" w:hAnsi="Arial" w:cs="Arial"/>
          <w:b/>
          <w:bCs/>
          <w:i/>
          <w:iCs/>
          <w:color w:val="auto"/>
          <w:kern w:val="0"/>
          <w:sz w:val="22"/>
          <w:szCs w:val="22"/>
          <w:lang w:val="sr-Cyrl-CS" w:eastAsia="en-US"/>
        </w:rPr>
      </w:pPr>
    </w:p>
    <w:p w:rsidR="00221C6F" w:rsidRDefault="007A43A6" w:rsidP="007227BD">
      <w:pPr>
        <w:shd w:val="clear" w:color="auto" w:fill="C6D9F1"/>
        <w:jc w:val="center"/>
        <w:rPr>
          <w:rFonts w:ascii="Arial" w:hAnsi="Arial" w:cs="Arial"/>
          <w:b/>
          <w:bCs/>
          <w:i/>
          <w:iCs/>
        </w:rPr>
      </w:pPr>
      <w:proofErr w:type="gramStart"/>
      <w:r>
        <w:rPr>
          <w:rFonts w:ascii="Arial" w:hAnsi="Arial" w:cs="Arial"/>
          <w:b/>
          <w:bCs/>
          <w:i/>
          <w:iCs/>
          <w:sz w:val="28"/>
          <w:szCs w:val="28"/>
        </w:rPr>
        <w:t>I</w:t>
      </w:r>
      <w:r w:rsidR="00221C6F">
        <w:rPr>
          <w:rFonts w:ascii="Arial" w:hAnsi="Arial" w:cs="Arial"/>
          <w:b/>
          <w:bCs/>
          <w:i/>
          <w:iCs/>
          <w:sz w:val="28"/>
          <w:szCs w:val="28"/>
        </w:rPr>
        <w:t>V  ТЕХНИЧКА</w:t>
      </w:r>
      <w:proofErr w:type="gramEnd"/>
      <w:r w:rsidR="00221C6F">
        <w:rPr>
          <w:rFonts w:ascii="Arial" w:hAnsi="Arial" w:cs="Arial"/>
          <w:b/>
          <w:bCs/>
          <w:i/>
          <w:iCs/>
          <w:sz w:val="28"/>
          <w:szCs w:val="28"/>
        </w:rPr>
        <w:t xml:space="preserve"> ДОКУМЕНТАЦИЈА</w:t>
      </w:r>
    </w:p>
    <w:p w:rsidR="00221C6F" w:rsidRDefault="00221C6F">
      <w:pPr>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221C6F" w:rsidRDefault="00221C6F">
            <w:pPr>
              <w:rPr>
                <w:rFonts w:ascii="Arial" w:hAnsi="Arial" w:cs="Arial"/>
                <w:b/>
                <w:bCs/>
                <w:i/>
                <w:iCs/>
                <w:color w:val="auto"/>
                <w:lang w:val="sr-Cyrl-CS"/>
              </w:rPr>
            </w:pPr>
            <w:r>
              <w:rPr>
                <w:rFonts w:ascii="Arial" w:hAnsi="Arial" w:cs="Arial"/>
                <w:b/>
                <w:bCs/>
                <w:i/>
                <w:iCs/>
                <w:color w:val="auto"/>
              </w:rPr>
              <w:t>Напомена:</w:t>
            </w:r>
          </w:p>
          <w:p w:rsidR="00221C6F" w:rsidRPr="00D6186C" w:rsidRDefault="00690239" w:rsidP="00D6186C">
            <w:pPr>
              <w:rPr>
                <w:rFonts w:ascii="Arial" w:hAnsi="Arial" w:cs="Arial"/>
                <w:i/>
                <w:iCs/>
                <w:color w:val="auto"/>
                <w:lang w:val="sr-Cyrl-CS"/>
              </w:rPr>
            </w:pPr>
            <w:r>
              <w:rPr>
                <w:rFonts w:ascii="Arial" w:hAnsi="Arial" w:cs="Arial"/>
                <w:b/>
                <w:bCs/>
                <w:i/>
                <w:iCs/>
                <w:color w:val="auto"/>
                <w:lang w:val="sr-Cyrl-CS"/>
              </w:rPr>
              <w:t>Нема техничке документације.</w:t>
            </w:r>
            <w:r w:rsidR="00221C6F">
              <w:rPr>
                <w:rFonts w:ascii="Arial" w:hAnsi="Arial" w:cs="Arial"/>
                <w:i/>
                <w:iCs/>
                <w:color w:val="auto"/>
              </w:rPr>
              <w:t xml:space="preserve">    </w:t>
            </w:r>
          </w:p>
        </w:tc>
      </w:tr>
    </w:tbl>
    <w:p w:rsidR="00221C6F" w:rsidRDefault="00221C6F">
      <w:pPr>
        <w:rPr>
          <w:rFonts w:cs="TimesNewRomanPSMT"/>
          <w:i/>
          <w:iCs/>
          <w:sz w:val="18"/>
          <w:szCs w:val="18"/>
          <w:lang w:val="sr-Cyrl-CS"/>
        </w:rPr>
      </w:pPr>
    </w:p>
    <w:p w:rsidR="004961DE" w:rsidRDefault="004961DE">
      <w:pPr>
        <w:rPr>
          <w:rFonts w:cs="TimesNewRomanPSMT"/>
          <w:i/>
          <w:iCs/>
          <w:sz w:val="18"/>
          <w:szCs w:val="18"/>
          <w:lang w:val="sr-Cyrl-CS"/>
        </w:rPr>
      </w:pPr>
    </w:p>
    <w:p w:rsidR="001B5425" w:rsidRDefault="001B5425">
      <w:pPr>
        <w:rPr>
          <w:rFonts w:cs="TimesNewRomanPSMT"/>
          <w:i/>
          <w:iCs/>
          <w:sz w:val="18"/>
          <w:szCs w:val="18"/>
          <w:lang w:val="sr-Cyrl-CS"/>
        </w:rPr>
      </w:pPr>
    </w:p>
    <w:p w:rsidR="001B5425" w:rsidRPr="00D6186C" w:rsidRDefault="001B5425">
      <w:pPr>
        <w:rPr>
          <w:rFonts w:cs="TimesNewRomanPSMT"/>
          <w:i/>
          <w:iCs/>
          <w:sz w:val="18"/>
          <w:szCs w:val="18"/>
          <w:lang w:val="sr-Cyrl-CS"/>
        </w:rPr>
      </w:pPr>
    </w:p>
    <w:p w:rsidR="00221C6F" w:rsidRDefault="00221C6F">
      <w:pPr>
        <w:shd w:val="clear" w:color="auto" w:fill="C6D9F1"/>
        <w:jc w:val="center"/>
        <w:rPr>
          <w:rFonts w:ascii="Arial" w:hAnsi="Arial" w:cs="Arial"/>
          <w:b/>
          <w:bCs/>
          <w:i/>
          <w:iCs/>
          <w:sz w:val="28"/>
          <w:szCs w:val="28"/>
          <w:lang w:val="sr-Cyrl-RS"/>
        </w:rPr>
      </w:pPr>
      <w:proofErr w:type="gramStart"/>
      <w:r>
        <w:rPr>
          <w:rFonts w:ascii="Arial" w:hAnsi="Arial" w:cs="Arial"/>
          <w:b/>
          <w:bCs/>
          <w:i/>
          <w:iCs/>
          <w:sz w:val="28"/>
          <w:szCs w:val="28"/>
        </w:rPr>
        <w:t>V  УСЛОВИ</w:t>
      </w:r>
      <w:proofErr w:type="gramEnd"/>
      <w:r>
        <w:rPr>
          <w:rFonts w:ascii="Arial" w:hAnsi="Arial" w:cs="Arial"/>
          <w:b/>
          <w:bCs/>
          <w:i/>
          <w:iCs/>
          <w:sz w:val="28"/>
          <w:szCs w:val="28"/>
        </w:rPr>
        <w:t xml:space="preserve">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jc w:val="both"/>
        <w:rPr>
          <w:rFonts w:ascii="Arial" w:hAnsi="Arial" w:cs="Arial"/>
          <w:b/>
          <w:bCs/>
          <w:i/>
          <w:iCs/>
          <w:sz w:val="28"/>
          <w:szCs w:val="28"/>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ListParagraph"/>
        <w:jc w:val="both"/>
        <w:rPr>
          <w:rFonts w:ascii="Arial" w:hAnsi="Arial" w:cs="Arial"/>
          <w:b/>
          <w:bCs/>
          <w:i/>
          <w:i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pPr>
        <w:pStyle w:val="ListParagraph"/>
        <w:numPr>
          <w:ilvl w:val="0"/>
          <w:numId w:val="5"/>
        </w:numPr>
        <w:jc w:val="both"/>
        <w:rPr>
          <w:rFonts w:ascii="Arial" w:hAnsi="Arial" w:cs="Arial"/>
        </w:rPr>
      </w:pPr>
      <w:r>
        <w:rPr>
          <w:rFonts w:ascii="Arial" w:hAnsi="Arial" w:cs="Arial"/>
        </w:rPr>
        <w:t xml:space="preserve">Да му није изречена мера забране обављања делатности, која је на снази у време </w:t>
      </w:r>
      <w:r>
        <w:rPr>
          <w:rFonts w:ascii="Arial" w:hAnsi="Arial" w:cs="Arial"/>
          <w:lang w:val="sr-Cyrl-RS"/>
        </w:rPr>
        <w:t>објављивања</w:t>
      </w:r>
      <w:r>
        <w:rPr>
          <w:rFonts w:ascii="Arial" w:hAnsi="Arial" w:cs="Arial"/>
        </w:rPr>
        <w:t xml:space="preserve">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21C6F"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Pr="004961DE" w:rsidRDefault="00221C6F" w:rsidP="004961DE">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4961DE">
        <w:rPr>
          <w:rFonts w:ascii="Arial" w:hAnsi="Arial" w:cs="Arial"/>
          <w:i/>
          <w:iCs/>
          <w:lang w:val="sr-Cyrl-CS"/>
        </w:rPr>
        <w:t xml:space="preserve"> : Решење санитарне инспекције да испуњава услове за обављање делатности</w:t>
      </w:r>
    </w:p>
    <w:p w:rsidR="00221C6F"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221C6F" w:rsidRDefault="00221C6F">
      <w:pPr>
        <w:pStyle w:val="ListParagraph"/>
        <w:numPr>
          <w:ilvl w:val="1"/>
          <w:numId w:val="3"/>
        </w:numPr>
        <w:jc w:val="both"/>
        <w:rPr>
          <w:rFonts w:ascii="Arial" w:hAnsi="Arial" w:cs="Arial"/>
          <w:iCs/>
          <w:lang w:val="sr-Cyrl-R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proofErr w:type="gramStart"/>
      <w:r>
        <w:rPr>
          <w:rFonts w:ascii="Arial" w:hAnsi="Arial" w:cs="Arial"/>
          <w:iCs/>
        </w:rPr>
        <w:t>,  дефинисане</w:t>
      </w:r>
      <w:proofErr w:type="gramEnd"/>
      <w:r>
        <w:rPr>
          <w:rFonts w:ascii="Arial" w:hAnsi="Arial" w:cs="Arial"/>
          <w:iCs/>
        </w:rPr>
        <w:t xml:space="preserve"> чл. 76. Закона, и то: </w:t>
      </w:r>
    </w:p>
    <w:p w:rsidR="00221C6F" w:rsidRPr="004961DE" w:rsidRDefault="00690239" w:rsidP="004961DE">
      <w:pPr>
        <w:pStyle w:val="ListParagraph"/>
        <w:ind w:left="1350"/>
        <w:jc w:val="both"/>
        <w:rPr>
          <w:rFonts w:ascii="Arial" w:hAnsi="Arial" w:cs="Arial"/>
          <w:iCs/>
          <w:lang w:val="sr-Cyrl-CS"/>
        </w:rPr>
      </w:pPr>
      <w:r>
        <w:rPr>
          <w:rFonts w:ascii="Arial" w:hAnsi="Arial" w:cs="Arial"/>
          <w:iCs/>
          <w:lang w:val="sr-Cyrl-RS"/>
        </w:rPr>
        <w:t>1)</w:t>
      </w:r>
      <w:r>
        <w:rPr>
          <w:rFonts w:ascii="Arial" w:hAnsi="Arial" w:cs="Arial"/>
          <w:iCs/>
          <w:lang w:val="sr-Cyrl-CS"/>
        </w:rPr>
        <w:t xml:space="preserve"> да доставља потврду о здравственој исправности намирница уз сваку испоруку добара</w:t>
      </w:r>
    </w:p>
    <w:p w:rsidR="00221C6F" w:rsidRPr="004961DE" w:rsidRDefault="00221C6F">
      <w:pPr>
        <w:pStyle w:val="ListParagraph"/>
        <w:numPr>
          <w:ilvl w:val="1"/>
          <w:numId w:val="3"/>
        </w:numPr>
        <w:jc w:val="both"/>
        <w:rPr>
          <w:rFonts w:ascii="Arial" w:hAnsi="Arial" w:cs="Arial"/>
          <w:b/>
          <w:bCs/>
          <w:i/>
          <w:iCs/>
        </w:rPr>
      </w:pPr>
      <w:r>
        <w:rPr>
          <w:rFonts w:ascii="Arial" w:hAnsi="Arial" w:cs="Arial"/>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r w:rsidR="00187B7C">
        <w:rPr>
          <w:rFonts w:ascii="Arial" w:hAnsi="Arial" w:cs="Arial"/>
          <w:bCs/>
          <w:iCs/>
        </w:rPr>
        <w:t>.</w:t>
      </w: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1378A9" w:rsidRDefault="00221C6F" w:rsidP="00187B7C">
      <w:pPr>
        <w:pStyle w:val="ListParagraph"/>
        <w:ind w:left="1350"/>
        <w:jc w:val="both"/>
        <w:rPr>
          <w:rFonts w:ascii="Arial" w:hAnsi="Arial" w:cs="Arial"/>
          <w:b/>
          <w:bCs/>
          <w:i/>
          <w:iCs/>
        </w:rPr>
      </w:pPr>
      <w:r>
        <w:rPr>
          <w:rFonts w:ascii="Arial" w:hAnsi="Arial" w:cs="Arial"/>
          <w:bCs/>
          <w:iCs/>
        </w:rPr>
        <w:t xml:space="preserve">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1378A9">
        <w:rPr>
          <w:rFonts w:ascii="Arial" w:hAnsi="Arial" w:cs="Arial"/>
          <w:bCs/>
          <w:iCs/>
          <w:color w:val="FF0000"/>
          <w:lang w:val="sr-Cyrl-RS"/>
        </w:rPr>
        <w:t xml:space="preserve"> </w:t>
      </w: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lang w:val="sr-Cyrl-RS"/>
        </w:rPr>
      </w:pPr>
    </w:p>
    <w:p w:rsidR="00221C6F" w:rsidRPr="004961DE" w:rsidRDefault="00221C6F" w:rsidP="004961DE">
      <w:pPr>
        <w:pStyle w:val="ListParagraph"/>
        <w:jc w:val="both"/>
        <w:rPr>
          <w:rFonts w:ascii="Arial" w:hAnsi="Arial" w:cs="Arial"/>
        </w:rPr>
      </w:pPr>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Pr>
          <w:rFonts w:ascii="Arial" w:hAnsi="Arial" w:cs="Arial"/>
        </w:rPr>
        <w:t>и</w:t>
      </w:r>
      <w:proofErr w:type="gramEnd"/>
      <w:r>
        <w:rPr>
          <w:rFonts w:ascii="Arial" w:hAnsi="Arial" w:cs="Arial"/>
        </w:rPr>
        <w:t xml:space="preserve"> 76. Закона, дефинисане овом конкурсном документацијом, осим услова из члана 75.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5</w:t>
      </w:r>
      <w:r>
        <w:rPr>
          <w:rFonts w:ascii="Arial" w:hAnsi="Arial" w:cs="Arial"/>
          <w:lang w:val="sr-Cyrl-CS"/>
        </w:rPr>
        <w:t>)</w:t>
      </w:r>
      <w:r>
        <w:rPr>
          <w:rFonts w:ascii="Arial" w:hAnsi="Arial" w:cs="Arial"/>
        </w:rPr>
        <w:t xml:space="preserve"> Закона</w:t>
      </w:r>
      <w:r w:rsidR="004961DE">
        <w:rPr>
          <w:rFonts w:ascii="Arial" w:hAnsi="Arial" w:cs="Arial"/>
          <w:lang w:val="sr-Cyrl-CS"/>
        </w:rPr>
        <w:t xml:space="preserve"> – Решење санитарне инспекције да испуњава услове за обављање делатности</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rsidP="004961DE">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w:t>
      </w:r>
      <w:r w:rsidRPr="00BB0389">
        <w:rPr>
          <w:rFonts w:ascii="Arial" w:hAnsi="Arial" w:cs="Arial"/>
          <w:bCs/>
          <w:iCs/>
          <w:color w:val="auto"/>
          <w:lang w:val="sr-Cyrl-RS"/>
        </w:rPr>
        <w:t xml:space="preserve"> </w:t>
      </w:r>
      <w:r w:rsidR="00BB0389">
        <w:rPr>
          <w:rFonts w:ascii="Arial" w:hAnsi="Arial" w:cs="Arial"/>
          <w:bCs/>
          <w:iCs/>
          <w:color w:val="auto"/>
          <w:lang w:val="sr-Cyrl-RS"/>
        </w:rPr>
        <w:t xml:space="preserve">Изјава мора бити потписана од стране овлашћеног лица </w:t>
      </w:r>
      <w:r w:rsidR="00BB0389">
        <w:rPr>
          <w:rFonts w:ascii="Arial" w:hAnsi="Arial" w:cs="Arial"/>
          <w:bCs/>
          <w:iCs/>
          <w:color w:val="auto"/>
        </w:rPr>
        <w:t>свак</w:t>
      </w:r>
      <w:r w:rsidR="00BB0389">
        <w:rPr>
          <w:rFonts w:ascii="Arial" w:hAnsi="Arial" w:cs="Arial"/>
          <w:bCs/>
          <w:iCs/>
          <w:color w:val="auto"/>
          <w:lang w:val="sr-Cyrl-RS"/>
        </w:rPr>
        <w:t>ог</w:t>
      </w:r>
      <w:r w:rsidRPr="00BB0389">
        <w:rPr>
          <w:rFonts w:ascii="Arial" w:hAnsi="Arial" w:cs="Arial"/>
          <w:bCs/>
          <w:iCs/>
          <w:color w:val="auto"/>
        </w:rPr>
        <w:t xml:space="preserve"> понуђач</w:t>
      </w:r>
      <w:r w:rsidR="00BB0389">
        <w:rPr>
          <w:rFonts w:ascii="Arial" w:hAnsi="Arial" w:cs="Arial"/>
          <w:bCs/>
          <w:iCs/>
          <w:color w:val="auto"/>
          <w:lang w:val="sr-Cyrl-RS"/>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lang w:val="sr-Cyrl-RS"/>
        </w:rPr>
        <w:t xml:space="preserve"> и оверена печатом.</w:t>
      </w:r>
      <w:r w:rsidR="00BB0389" w:rsidRPr="00BB0389">
        <w:rPr>
          <w:rFonts w:ascii="Arial" w:hAnsi="Arial" w:cs="Arial"/>
          <w:bCs/>
          <w:iCs/>
          <w:color w:val="auto"/>
        </w:rPr>
        <w:t xml:space="preserve"> </w:t>
      </w:r>
    </w:p>
    <w:p w:rsidR="00221C6F" w:rsidRPr="004961DE" w:rsidRDefault="00221C6F" w:rsidP="004961DE">
      <w:pPr>
        <w:pStyle w:val="ListParagraph"/>
        <w:jc w:val="both"/>
        <w:rPr>
          <w:rFonts w:ascii="Arial" w:hAnsi="Arial" w:cs="Arial"/>
          <w:bCs/>
          <w:i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lang w:val="sr-Cyrl-RS"/>
        </w:rPr>
        <w:t xml:space="preserve">е </w:t>
      </w:r>
      <w:r w:rsidR="001378A9">
        <w:rPr>
          <w:rFonts w:ascii="Arial" w:hAnsi="Arial" w:cs="Arial"/>
          <w:i/>
          <w:color w:val="auto"/>
          <w:lang w:val="sr-Cyrl-RS"/>
        </w:rPr>
        <w:t xml:space="preserve">подизвођача, </w:t>
      </w:r>
      <w:r>
        <w:rPr>
          <w:rFonts w:ascii="Arial" w:hAnsi="Arial" w:cs="Arial"/>
          <w:i/>
          <w:color w:val="auto"/>
          <w:lang w:val="sr-Cyrl-RS"/>
        </w:rPr>
        <w:t>дат је у</w:t>
      </w:r>
      <w:r w:rsidR="0099785A">
        <w:rPr>
          <w:rFonts w:ascii="Arial" w:hAnsi="Arial" w:cs="Arial"/>
          <w:i/>
          <w:color w:val="auto"/>
          <w:lang w:val="sr-Cyrl-RS"/>
        </w:rPr>
        <w:t xml:space="preserve"> поглављу</w:t>
      </w:r>
      <w:r w:rsidR="0099785A" w:rsidRPr="00B21BCC">
        <w:rPr>
          <w:rFonts w:ascii="Arial" w:hAnsi="Arial" w:cs="Arial"/>
          <w:i/>
          <w:color w:val="auto"/>
          <w:lang w:val="ru-RU"/>
        </w:rPr>
        <w:t xml:space="preserve"> </w:t>
      </w:r>
      <w:r w:rsidR="0099785A">
        <w:rPr>
          <w:rFonts w:ascii="Arial" w:hAnsi="Arial" w:cs="Arial"/>
          <w:i/>
          <w:color w:val="auto"/>
        </w:rPr>
        <w:t>V</w:t>
      </w:r>
      <w:r w:rsidR="0099785A" w:rsidRPr="00B21BCC">
        <w:rPr>
          <w:rFonts w:ascii="Arial" w:hAnsi="Arial" w:cs="Arial"/>
          <w:i/>
          <w:color w:val="auto"/>
          <w:lang w:val="ru-RU"/>
        </w:rPr>
        <w:t xml:space="preserve"> </w:t>
      </w:r>
      <w:r w:rsidR="0099785A">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RS"/>
        </w:rPr>
        <w:t xml:space="preserve"> </w:t>
      </w:r>
      <w:r>
        <w:rPr>
          <w:rFonts w:ascii="Arial" w:hAnsi="Arial" w:cs="Arial"/>
          <w:bCs/>
          <w:iCs/>
        </w:rPr>
        <w:t xml:space="preserve">потписану од стране овлашћеног лица подизвођача и оверену печатом. </w:t>
      </w:r>
    </w:p>
    <w:p w:rsidR="00221C6F" w:rsidRPr="004961DE" w:rsidRDefault="00221C6F" w:rsidP="004961DE">
      <w:pPr>
        <w:pStyle w:val="ListParagraph"/>
        <w:jc w:val="both"/>
        <w:rPr>
          <w:rFonts w:ascii="Arial" w:hAnsi="Arial" w:cs="Arial"/>
          <w:bCs/>
          <w:i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Pr="004961DE" w:rsidRDefault="00221C6F" w:rsidP="004961DE">
      <w:pPr>
        <w:pStyle w:val="ListParagraph"/>
        <w:jc w:val="both"/>
        <w:rPr>
          <w:rFonts w:ascii="Arial" w:hAnsi="Arial" w:cs="Arial"/>
          <w:color w:val="FF0000"/>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C672CF" w:rsidRPr="004961DE" w:rsidRDefault="00221C6F" w:rsidP="004961DE">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ListParagraph"/>
        <w:jc w:val="both"/>
        <w:rPr>
          <w:rFonts w:ascii="Arial" w:hAnsi="Arial" w:cs="Arial"/>
          <w:color w:val="auto"/>
          <w:lang w:val="sr-Cyrl-RS"/>
        </w:rPr>
      </w:pPr>
      <w:r>
        <w:rPr>
          <w:rFonts w:ascii="Arial" w:hAnsi="Arial" w:cs="Arial"/>
          <w:color w:val="auto"/>
          <w:lang w:val="sr-Cyrl-RS"/>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w:t>
      </w:r>
      <w:r>
        <w:rPr>
          <w:rFonts w:ascii="Arial" w:eastAsia="TimesNewRomanPSMT" w:hAnsi="Arial" w:cs="Arial"/>
          <w:bCs/>
          <w:lang w:val="sr-Cyrl-RS"/>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r>
        <w:rPr>
          <w:rFonts w:ascii="Arial" w:eastAsia="TimesNewRomanPSMT" w:hAnsi="Arial" w:cs="Arial"/>
          <w:bCs/>
          <w:lang w:val="sr-Cyrl-RS"/>
        </w:rPr>
        <w:t>.</w:t>
      </w:r>
    </w:p>
    <w:p w:rsidR="00C672CF" w:rsidRDefault="00C672CF" w:rsidP="00C672CF">
      <w:pPr>
        <w:pStyle w:val="ListParagraph"/>
        <w:tabs>
          <w:tab w:val="left" w:pos="680"/>
        </w:tabs>
        <w:ind w:left="0"/>
        <w:jc w:val="both"/>
        <w:rPr>
          <w:rFonts w:ascii="Arial" w:eastAsia="TimesNewRomanPSMT" w:hAnsi="Arial" w:cs="Arial"/>
          <w:bCs/>
          <w:lang w:val="sr-Cyrl-RS"/>
        </w:rPr>
      </w:pPr>
    </w:p>
    <w:tbl>
      <w:tblPr>
        <w:tblW w:w="0" w:type="auto"/>
        <w:tblInd w:w="-10" w:type="dxa"/>
        <w:tblLayout w:type="fixed"/>
        <w:tblLook w:val="0000" w:firstRow="0" w:lastRow="0" w:firstColumn="0" w:lastColumn="0" w:noHBand="0" w:noVBand="0"/>
      </w:tblPr>
      <w:tblGrid>
        <w:gridCol w:w="9218"/>
      </w:tblGrid>
      <w:tr w:rsidR="00221C6F">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pStyle w:val="ListParagraph"/>
              <w:ind w:left="0"/>
              <w:jc w:val="both"/>
              <w:rPr>
                <w:rFonts w:ascii="Arial" w:hAnsi="Arial" w:cs="Arial"/>
                <w:i/>
                <w:lang w:val="sr-Cyrl-CS"/>
              </w:rPr>
            </w:pPr>
            <w:r>
              <w:rPr>
                <w:rFonts w:ascii="Arial" w:hAnsi="Arial" w:cs="Arial"/>
                <w:b/>
                <w:i/>
                <w:lang w:val="sr-Cyrl-CS"/>
              </w:rPr>
              <w:t>Напомена:</w:t>
            </w:r>
            <w:r>
              <w:rPr>
                <w:rFonts w:ascii="Arial" w:hAnsi="Arial" w:cs="Arial"/>
                <w:i/>
                <w:lang w:val="sr-Cyrl-CS"/>
              </w:rPr>
              <w:t xml:space="preserve"> </w:t>
            </w:r>
          </w:p>
          <w:p w:rsidR="00221C6F" w:rsidRDefault="00221C6F">
            <w:pPr>
              <w:pStyle w:val="ListParagraph"/>
              <w:ind w:left="0"/>
              <w:jc w:val="both"/>
              <w:rPr>
                <w:rFonts w:ascii="Arial" w:hAnsi="Arial" w:cs="Arial"/>
                <w:i/>
                <w:iCs/>
                <w:lang w:val="sr-Cyrl-CS"/>
              </w:rPr>
            </w:pPr>
            <w:r>
              <w:rPr>
                <w:rFonts w:ascii="Arial" w:hAnsi="Arial" w:cs="Arial"/>
                <w:i/>
                <w:lang w:val="sr-Cyrl-CS"/>
              </w:rPr>
              <w:lastRenderedPageBreak/>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221C6F" w:rsidRDefault="00221C6F">
            <w:pPr>
              <w:pStyle w:val="ListParagraph"/>
              <w:numPr>
                <w:ilvl w:val="0"/>
                <w:numId w:val="10"/>
              </w:numPr>
              <w:jc w:val="both"/>
              <w:rPr>
                <w:rFonts w:ascii="Arial" w:hAnsi="Arial" w:cs="Arial"/>
                <w:i/>
                <w:iCs/>
                <w:lang w:val="sr-Cyrl-CS"/>
              </w:rPr>
            </w:pPr>
            <w:r>
              <w:rPr>
                <w:rFonts w:ascii="Arial" w:hAnsi="Arial" w:cs="Arial"/>
                <w:i/>
                <w:iCs/>
                <w:lang w:val="sr-Cyrl-CS"/>
              </w:rPr>
              <w:t xml:space="preserve">Услов из чл. 75. ст. 1. тач. 1) Закона - </w:t>
            </w:r>
            <w:r>
              <w:rPr>
                <w:rFonts w:ascii="Arial" w:hAnsi="Arial" w:cs="Arial"/>
                <w:b/>
                <w:i/>
                <w:iCs/>
                <w:lang w:val="sr-Cyrl-CS"/>
              </w:rPr>
              <w:t>Доказ</w:t>
            </w:r>
            <w:r>
              <w:rPr>
                <w:rFonts w:ascii="Arial" w:hAnsi="Arial" w:cs="Arial"/>
                <w:i/>
                <w:iCs/>
                <w:lang w:val="sr-Cyrl-CS"/>
              </w:rPr>
              <w:t xml:space="preserve">: Извод </w:t>
            </w:r>
            <w:r>
              <w:rPr>
                <w:rFonts w:ascii="Arial" w:hAnsi="Arial" w:cs="Arial"/>
                <w:i/>
              </w:rPr>
              <w:t>из регистра Агенције за привредне регистре, односно извод из регистра надлежног Привредног суда</w:t>
            </w:r>
            <w:r>
              <w:rPr>
                <w:rFonts w:ascii="Arial" w:hAnsi="Arial" w:cs="Arial"/>
                <w:i/>
                <w:lang w:val="sr-Cyrl-CS"/>
              </w:rPr>
              <w:t>):</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2) Закона </w:t>
            </w:r>
            <w:r>
              <w:rPr>
                <w:rFonts w:ascii="Arial" w:hAnsi="Arial" w:cs="Arial"/>
                <w:i/>
                <w:lang w:val="sr-Cyrl-CS"/>
              </w:rPr>
              <w:t xml:space="preserve">- </w:t>
            </w:r>
            <w:r>
              <w:rPr>
                <w:rFonts w:ascii="Arial" w:hAnsi="Arial" w:cs="Arial"/>
                <w:b/>
                <w:i/>
              </w:rPr>
              <w:t>Доказ:</w:t>
            </w:r>
            <w:r>
              <w:rPr>
                <w:rFonts w:ascii="Arial" w:hAnsi="Arial" w:cs="Arial"/>
                <w:i/>
              </w:rPr>
              <w:t xml:space="preserve"> </w:t>
            </w:r>
            <w:r>
              <w:rPr>
                <w:rFonts w:ascii="Arial" w:hAnsi="Arial" w:cs="Arial"/>
                <w:i/>
                <w:u w:val="single"/>
              </w:rPr>
              <w:t>П</w:t>
            </w:r>
            <w:r>
              <w:rPr>
                <w:rFonts w:ascii="Arial" w:hAnsi="Arial" w:cs="Arial"/>
                <w:i/>
                <w:u w:val="single"/>
                <w:lang w:val="sr-Cyrl-CS"/>
              </w:rPr>
              <w:t>р</w:t>
            </w:r>
            <w:r>
              <w:rPr>
                <w:rFonts w:ascii="Arial" w:hAnsi="Arial" w:cs="Arial"/>
                <w:bCs/>
                <w:i/>
                <w:u w:val="single"/>
              </w:rPr>
              <w:t>авна лица:</w:t>
            </w:r>
            <w:r>
              <w:rPr>
                <w:rFonts w:ascii="Arial" w:hAnsi="Arial" w:cs="Arial"/>
                <w:bCs/>
                <w:i/>
              </w:rPr>
              <w:t xml:space="preserve"> </w:t>
            </w:r>
            <w:r>
              <w:rPr>
                <w:rFonts w:ascii="Arial" w:hAnsi="Arial" w:cs="Arial"/>
                <w:bCs/>
                <w:i/>
                <w:lang w:val="sr-Cyrl-RS"/>
              </w:rPr>
              <w:t xml:space="preserve">1) </w:t>
            </w:r>
            <w:r>
              <w:rPr>
                <w:rFonts w:ascii="Arial" w:hAnsi="Arial" w:cs="Arial"/>
                <w:i/>
              </w:rPr>
              <w:t xml:space="preserve">Извод из казнене евиденције, односно уверењe </w:t>
            </w:r>
            <w:r>
              <w:rPr>
                <w:rFonts w:ascii="Arial" w:hAnsi="Arial" w:cs="Arial"/>
                <w:i/>
                <w:lang w:val="sr-Cyrl-RS"/>
              </w:rPr>
              <w:t>основног суда на чијем подручју се налази седиште домаћег правног лица</w:t>
            </w:r>
            <w:r w:rsidRPr="00B21BCC">
              <w:rPr>
                <w:rFonts w:ascii="Arial" w:hAnsi="Arial" w:cs="Arial"/>
                <w:i/>
                <w:lang w:val="ru-RU"/>
              </w:rPr>
              <w:t>,</w:t>
            </w:r>
            <w:r>
              <w:rPr>
                <w:rFonts w:ascii="Arial" w:hAnsi="Arial" w:cs="Arial"/>
                <w:i/>
                <w:lang w:val="sr-Cyrl-RS"/>
              </w:rPr>
              <w:t xml:space="preserve"> односно седиште представништва или огранка страног правног лица, којим се потврђује да</w:t>
            </w:r>
            <w:r>
              <w:rPr>
                <w:rFonts w:ascii="Arial" w:hAnsi="Arial" w:cs="Arial"/>
                <w:i/>
              </w:rPr>
              <w:t xml:space="preserve"> </w:t>
            </w:r>
            <w:r>
              <w:rPr>
                <w:rFonts w:ascii="Arial" w:hAnsi="Arial" w:cs="Arial"/>
                <w:i/>
                <w:lang w:val="sr-Cyrl-RS"/>
              </w:rPr>
              <w:t xml:space="preserve">правно лице </w:t>
            </w:r>
            <w:r>
              <w:rPr>
                <w:rFonts w:ascii="Arial" w:hAnsi="Arial" w:cs="Arial"/>
                <w:i/>
              </w:rPr>
              <w:t>није осуђиван</w:t>
            </w:r>
            <w:r>
              <w:rPr>
                <w:rFonts w:ascii="Arial" w:hAnsi="Arial" w:cs="Arial"/>
                <w:i/>
                <w:lang w:val="sr-Cyrl-RS"/>
              </w:rPr>
              <w:t>о</w:t>
            </w:r>
            <w:r>
              <w:rPr>
                <w:rFonts w:ascii="Arial" w:hAnsi="Arial" w:cs="Arial"/>
                <w:i/>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lang w:val="sr-Cyrl-RS"/>
              </w:rPr>
              <w:t>;</w:t>
            </w:r>
            <w:r>
              <w:rPr>
                <w:rFonts w:ascii="Arial" w:hAnsi="Arial" w:cs="Arial"/>
                <w:i/>
              </w:rPr>
              <w:t xml:space="preserve"> </w:t>
            </w:r>
            <w:r>
              <w:rPr>
                <w:rFonts w:ascii="Arial" w:hAnsi="Arial" w:cs="Arial"/>
                <w:i/>
                <w:lang w:val="sr-Cyrl-RS"/>
              </w:rPr>
              <w:t>2) Извод из казнене евиденције П</w:t>
            </w:r>
            <w:r>
              <w:rPr>
                <w:rFonts w:ascii="Arial" w:hAnsi="Arial" w:cs="Arial"/>
                <w:i/>
              </w:rPr>
              <w:t>осебног одељења за организовани криминал Вишег суда у Београду,</w:t>
            </w:r>
            <w:r>
              <w:rPr>
                <w:rFonts w:ascii="Arial" w:hAnsi="Arial" w:cs="Arial"/>
                <w:i/>
                <w:lang w:val="sr-Cyrl-RS"/>
              </w:rPr>
              <w:t xml:space="preserve"> којим се потврђује да</w:t>
            </w:r>
            <w:r>
              <w:rPr>
                <w:rFonts w:ascii="Arial" w:hAnsi="Arial" w:cs="Arial"/>
                <w:i/>
              </w:rPr>
              <w:t xml:space="preserve"> </w:t>
            </w:r>
            <w:r>
              <w:rPr>
                <w:rFonts w:ascii="Arial" w:hAnsi="Arial" w:cs="Arial"/>
                <w:i/>
                <w:lang w:val="sr-Cyrl-RS"/>
              </w:rPr>
              <w:t xml:space="preserve">правно лице </w:t>
            </w:r>
            <w:r>
              <w:rPr>
                <w:rFonts w:ascii="Arial" w:hAnsi="Arial" w:cs="Arial"/>
                <w:i/>
              </w:rPr>
              <w:t>није осуђиван</w:t>
            </w:r>
            <w:r>
              <w:rPr>
                <w:rFonts w:ascii="Arial" w:hAnsi="Arial" w:cs="Arial"/>
                <w:i/>
                <w:lang w:val="sr-Cyrl-RS"/>
              </w:rPr>
              <w:t>о</w:t>
            </w:r>
            <w:r>
              <w:rPr>
                <w:rFonts w:ascii="Arial" w:hAnsi="Arial" w:cs="Arial"/>
                <w:i/>
              </w:rPr>
              <w:t xml:space="preserve"> </w:t>
            </w:r>
            <w:r>
              <w:rPr>
                <w:rFonts w:ascii="Arial" w:hAnsi="Arial" w:cs="Arial"/>
                <w:i/>
                <w:lang w:val="sr-Cyrl-RS"/>
              </w:rPr>
              <w:t xml:space="preserve">за </w:t>
            </w:r>
            <w:r>
              <w:rPr>
                <w:rFonts w:ascii="Arial" w:hAnsi="Arial" w:cs="Arial"/>
                <w:i/>
              </w:rPr>
              <w:t>неко од кривичних дела организованог криминала</w:t>
            </w:r>
            <w:r>
              <w:rPr>
                <w:rFonts w:ascii="Arial" w:hAnsi="Arial" w:cs="Arial"/>
                <w:i/>
                <w:lang w:val="sr-Cyrl-RS"/>
              </w:rPr>
              <w:t xml:space="preserve">; 3) Извод из казнене евиденције, односно уверење </w:t>
            </w:r>
            <w:r>
              <w:rPr>
                <w:rFonts w:ascii="Arial" w:hAnsi="Arial" w:cs="Arial"/>
                <w:i/>
              </w:rPr>
              <w:t>надлежне полицијске управе МУП-а</w:t>
            </w:r>
            <w:r>
              <w:rPr>
                <w:rFonts w:ascii="Arial" w:hAnsi="Arial" w:cs="Arial"/>
                <w:i/>
                <w:lang w:val="sr-Cyrl-RS"/>
              </w:rPr>
              <w:t xml:space="preserve">, </w:t>
            </w:r>
            <w:r>
              <w:rPr>
                <w:rFonts w:ascii="Arial" w:hAnsi="Arial" w:cs="Arial"/>
                <w:i/>
              </w:rPr>
              <w:t xml:space="preserve">којим се потврђује да </w:t>
            </w:r>
            <w:r>
              <w:rPr>
                <w:rFonts w:ascii="Arial" w:hAnsi="Arial" w:cs="Arial"/>
                <w:i/>
                <w:color w:val="auto"/>
              </w:rPr>
              <w:t>законски заступник</w:t>
            </w:r>
            <w:r>
              <w:rPr>
                <w:rFonts w:ascii="Arial" w:hAnsi="Arial" w:cs="Arial"/>
                <w:i/>
                <w:color w:val="auto"/>
                <w:lang w:val="sr-Cyrl-RS"/>
              </w:rPr>
              <w:t xml:space="preserve"> понуђача</w:t>
            </w:r>
            <w:r>
              <w:rPr>
                <w:rFonts w:ascii="Arial" w:hAnsi="Arial" w:cs="Arial"/>
                <w:i/>
                <w:color w:val="auto"/>
              </w:rPr>
              <w:t xml:space="preserve"> </w:t>
            </w:r>
            <w:r>
              <w:rPr>
                <w:rFonts w:ascii="Arial" w:hAnsi="Arial" w:cs="Arial"/>
                <w:i/>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rFonts w:ascii="Arial" w:hAnsi="Arial" w:cs="Arial"/>
                <w:i/>
                <w:lang w:val="sr-Cyrl-RS"/>
              </w:rPr>
              <w:t xml:space="preserve"> (захтев се може поднети према месту рођења или према месту пребивалишта законског </w:t>
            </w:r>
            <w:r w:rsidR="00B7537B" w:rsidRPr="00BB0389">
              <w:rPr>
                <w:rFonts w:ascii="Arial" w:hAnsi="Arial" w:cs="Arial"/>
                <w:i/>
                <w:color w:val="auto"/>
                <w:lang w:val="sr-Cyrl-RS"/>
              </w:rPr>
              <w:t>заступни</w:t>
            </w:r>
            <w:r w:rsidRPr="00BB0389">
              <w:rPr>
                <w:rFonts w:ascii="Arial" w:hAnsi="Arial" w:cs="Arial"/>
                <w:i/>
                <w:color w:val="auto"/>
                <w:lang w:val="sr-Cyrl-RS"/>
              </w:rPr>
              <w:t>ка</w:t>
            </w:r>
            <w:r>
              <w:rPr>
                <w:rFonts w:ascii="Arial" w:hAnsi="Arial" w:cs="Arial"/>
                <w:i/>
                <w:lang w:val="sr-Cyrl-RS"/>
              </w:rPr>
              <w:t xml:space="preserve">). </w:t>
            </w:r>
            <w:r>
              <w:rPr>
                <w:rFonts w:ascii="Arial" w:hAnsi="Arial" w:cs="Arial"/>
                <w:i/>
                <w:color w:val="auto"/>
                <w:lang w:val="sr-Cyrl-RS"/>
              </w:rPr>
              <w:t xml:space="preserve">Уколико понуђач има више законских заступника дужан је да достави доказ за сваког од њих. </w:t>
            </w:r>
            <w:r>
              <w:rPr>
                <w:rFonts w:ascii="Arial" w:hAnsi="Arial" w:cs="Arial"/>
                <w:i/>
              </w:rPr>
              <w:t xml:space="preserve"> </w:t>
            </w:r>
            <w:proofErr w:type="gramStart"/>
            <w:r>
              <w:rPr>
                <w:rFonts w:ascii="Arial" w:hAnsi="Arial" w:cs="Arial"/>
                <w:i/>
                <w:u w:val="single"/>
              </w:rPr>
              <w:t>П</w:t>
            </w:r>
            <w:r>
              <w:rPr>
                <w:rFonts w:ascii="Arial" w:hAnsi="Arial" w:cs="Arial"/>
                <w:bCs/>
                <w:i/>
                <w:u w:val="single"/>
              </w:rPr>
              <w:t>редузетници и физичка лица</w:t>
            </w:r>
            <w:r>
              <w:rPr>
                <w:rFonts w:ascii="Arial" w:hAnsi="Arial" w:cs="Arial"/>
                <w:i/>
                <w:u w:val="single"/>
              </w:rPr>
              <w:t>:</w:t>
            </w:r>
            <w:r>
              <w:rPr>
                <w:rFonts w:ascii="Arial" w:hAnsi="Arial" w:cs="Arial"/>
                <w:i/>
              </w:rPr>
              <w:t xml:space="preserve"> </w:t>
            </w:r>
            <w:r>
              <w:rPr>
                <w:rFonts w:ascii="Arial" w:hAnsi="Arial" w:cs="Arial"/>
                <w:i/>
                <w:lang w:val="sr-Cyrl-RS"/>
              </w:rPr>
              <w:t xml:space="preserve">Извод </w:t>
            </w:r>
            <w:r>
              <w:rPr>
                <w:rFonts w:ascii="Arial" w:hAnsi="Arial" w:cs="Arial"/>
                <w:i/>
              </w:rPr>
              <w:t xml:space="preserve">из казнене евиденције, односно уверење </w:t>
            </w:r>
            <w:r>
              <w:rPr>
                <w:rFonts w:ascii="Arial" w:hAnsi="Arial" w:cs="Arial"/>
                <w:i/>
                <w:lang w:val="sr-Cyrl-RS"/>
              </w:rPr>
              <w:t xml:space="preserve">надлежне </w:t>
            </w:r>
            <w:r>
              <w:rPr>
                <w:rFonts w:ascii="Arial" w:hAnsi="Arial" w:cs="Arial"/>
                <w:i/>
              </w:rPr>
              <w:t>полицијске управе МУП-а</w:t>
            </w:r>
            <w:r>
              <w:rPr>
                <w:rFonts w:ascii="Arial" w:hAnsi="Arial" w:cs="Arial"/>
                <w:i/>
                <w:lang w:val="sr-Cyrl-RS"/>
              </w:rPr>
              <w:t xml:space="preserve">, којим се потврђује </w:t>
            </w:r>
            <w:r>
              <w:rPr>
                <w:rFonts w:ascii="Arial" w:hAnsi="Arial" w:cs="Arial"/>
                <w:i/>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lang w:val="sr-Cyrl-RS"/>
              </w:rPr>
              <w:t xml:space="preserve"> (захтев се може поднети према месту рођења или према месту пребивалишта)</w:t>
            </w:r>
            <w:r>
              <w:rPr>
                <w:rFonts w:ascii="Arial" w:hAnsi="Arial" w:cs="Arial"/>
                <w:i/>
              </w:rPr>
              <w:t>.</w:t>
            </w:r>
            <w:proofErr w:type="gramEnd"/>
          </w:p>
          <w:p w:rsidR="00221C6F" w:rsidRDefault="00221C6F">
            <w:pPr>
              <w:pStyle w:val="ListParagraph"/>
              <w:jc w:val="both"/>
              <w:rPr>
                <w:rFonts w:ascii="Arial" w:hAnsi="Arial" w:cs="Arial"/>
                <w:i/>
                <w:iCs/>
                <w:lang w:val="sr-Cyrl-CS"/>
              </w:rPr>
            </w:pPr>
            <w:r>
              <w:rPr>
                <w:rFonts w:ascii="Arial" w:hAnsi="Arial" w:cs="Arial"/>
                <w:b/>
                <w:i/>
              </w:rPr>
              <w:t xml:space="preserve">Доказ не може бити старији од два месеца пре отварања понуда; </w:t>
            </w:r>
          </w:p>
          <w:p w:rsidR="00221C6F" w:rsidRDefault="00221C6F">
            <w:pPr>
              <w:pStyle w:val="ListParagraph"/>
              <w:numPr>
                <w:ilvl w:val="0"/>
                <w:numId w:val="10"/>
              </w:numPr>
              <w:jc w:val="both"/>
              <w:rPr>
                <w:rFonts w:ascii="Arial" w:hAnsi="Arial" w:cs="Arial"/>
                <w:b/>
                <w:i/>
                <w:color w:val="auto"/>
              </w:rPr>
            </w:pPr>
            <w:r>
              <w:rPr>
                <w:rFonts w:ascii="Arial" w:hAnsi="Arial" w:cs="Arial"/>
                <w:i/>
                <w:iCs/>
                <w:lang w:val="sr-Cyrl-CS"/>
              </w:rPr>
              <w:t xml:space="preserve">Услов из чл. 75. ст. 1. тач. 3) Закона - </w:t>
            </w:r>
            <w:r>
              <w:rPr>
                <w:rFonts w:ascii="Arial" w:hAnsi="Arial" w:cs="Arial"/>
                <w:b/>
                <w:i/>
              </w:rPr>
              <w:t>Доказ:</w:t>
            </w:r>
            <w:r>
              <w:rPr>
                <w:rFonts w:ascii="Arial" w:hAnsi="Arial" w:cs="Arial"/>
                <w:i/>
              </w:rPr>
              <w:t xml:space="preserve"> </w:t>
            </w:r>
            <w:r>
              <w:rPr>
                <w:rFonts w:ascii="Arial" w:hAnsi="Arial" w:cs="Arial"/>
                <w:i/>
                <w:u w:val="single"/>
              </w:rPr>
              <w:t>Правна лица:</w:t>
            </w:r>
            <w:r>
              <w:rPr>
                <w:rFonts w:ascii="Arial" w:hAnsi="Arial" w:cs="Arial"/>
                <w:i/>
              </w:rPr>
              <w:t xml:space="preserve"> Потврде </w:t>
            </w:r>
            <w:r>
              <w:rPr>
                <w:rFonts w:ascii="Arial" w:hAnsi="Arial" w:cs="Arial"/>
                <w:bCs/>
                <w:i/>
              </w:rPr>
              <w:t xml:space="preserve">привредног и прекршајног суда </w:t>
            </w:r>
            <w:r>
              <w:rPr>
                <w:rFonts w:ascii="Arial" w:hAnsi="Arial" w:cs="Arial"/>
                <w:i/>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Pr>
                <w:rFonts w:ascii="Arial" w:hAnsi="Arial" w:cs="Arial"/>
                <w:i/>
                <w:lang w:val="sr-Cyrl-RS"/>
              </w:rPr>
              <w:t>,</w:t>
            </w:r>
            <w:r>
              <w:rPr>
                <w:rFonts w:ascii="Arial" w:hAnsi="Arial" w:cs="Arial"/>
                <w:i/>
              </w:rPr>
              <w:t xml:space="preserve"> која је на снази у време </w:t>
            </w:r>
            <w:r>
              <w:rPr>
                <w:rFonts w:ascii="Arial" w:hAnsi="Arial" w:cs="Arial"/>
                <w:i/>
                <w:lang w:val="sr-Cyrl-RS"/>
              </w:rPr>
              <w:t>објаве</w:t>
            </w:r>
            <w:r>
              <w:rPr>
                <w:rFonts w:ascii="Arial" w:hAnsi="Arial" w:cs="Arial"/>
                <w:i/>
              </w:rPr>
              <w:t xml:space="preserve"> позива за подношење</w:t>
            </w:r>
            <w:r>
              <w:rPr>
                <w:rFonts w:ascii="Arial" w:hAnsi="Arial" w:cs="Arial"/>
                <w:i/>
                <w:lang w:val="sr-Cyrl-RS"/>
              </w:rPr>
              <w:t xml:space="preserve"> понуда</w:t>
            </w:r>
            <w:r>
              <w:rPr>
                <w:rFonts w:ascii="Arial" w:hAnsi="Arial" w:cs="Arial"/>
                <w:i/>
              </w:rPr>
              <w:t xml:space="preserve">; </w:t>
            </w:r>
            <w:r>
              <w:rPr>
                <w:rFonts w:ascii="Arial" w:hAnsi="Arial" w:cs="Arial"/>
                <w:bCs/>
                <w:i/>
                <w:u w:val="single"/>
              </w:rPr>
              <w:t>Предузетници:</w:t>
            </w:r>
            <w:r>
              <w:rPr>
                <w:rFonts w:ascii="Arial" w:hAnsi="Arial" w:cs="Arial"/>
                <w:bCs/>
                <w:i/>
              </w:rPr>
              <w:t xml:space="preserve"> </w:t>
            </w:r>
            <w:r>
              <w:rPr>
                <w:rFonts w:ascii="Arial" w:hAnsi="Arial" w:cs="Arial"/>
                <w:i/>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Pr>
                <w:rFonts w:ascii="Arial" w:hAnsi="Arial" w:cs="Arial"/>
                <w:i/>
                <w:lang w:val="sr-Cyrl-RS"/>
              </w:rPr>
              <w:t>,</w:t>
            </w:r>
            <w:r>
              <w:rPr>
                <w:rFonts w:ascii="Arial" w:hAnsi="Arial" w:cs="Arial"/>
                <w:i/>
              </w:rPr>
              <w:t xml:space="preserve"> која је на снази у време </w:t>
            </w:r>
            <w:r>
              <w:rPr>
                <w:rFonts w:ascii="Arial" w:hAnsi="Arial" w:cs="Arial"/>
                <w:i/>
                <w:lang w:val="sr-Cyrl-RS"/>
              </w:rPr>
              <w:t>објаве</w:t>
            </w:r>
            <w:r>
              <w:rPr>
                <w:rFonts w:ascii="Arial" w:hAnsi="Arial" w:cs="Arial"/>
                <w:i/>
              </w:rPr>
              <w:t xml:space="preserve"> позива за подношење понуда </w:t>
            </w:r>
            <w:r>
              <w:rPr>
                <w:rFonts w:ascii="Arial" w:hAnsi="Arial" w:cs="Arial"/>
                <w:bCs/>
                <w:i/>
                <w:u w:val="single"/>
              </w:rPr>
              <w:t>Физичка лица:</w:t>
            </w:r>
            <w:r>
              <w:rPr>
                <w:rFonts w:ascii="Arial" w:hAnsi="Arial" w:cs="Arial"/>
                <w:bCs/>
                <w:i/>
              </w:rPr>
              <w:t xml:space="preserve"> </w:t>
            </w:r>
            <w:r>
              <w:rPr>
                <w:rFonts w:ascii="Arial" w:hAnsi="Arial" w:cs="Arial"/>
                <w:i/>
              </w:rPr>
              <w:t xml:space="preserve">Потврда прекршајног суда да му није изречена мера забране обављања одређених послова. </w:t>
            </w:r>
          </w:p>
          <w:p w:rsidR="00221C6F" w:rsidRDefault="00221C6F">
            <w:pPr>
              <w:pStyle w:val="ListParagraph"/>
              <w:jc w:val="both"/>
              <w:rPr>
                <w:rFonts w:ascii="Arial" w:hAnsi="Arial" w:cs="Arial"/>
                <w:i/>
                <w:iCs/>
                <w:lang w:val="sr-Cyrl-CS"/>
              </w:rPr>
            </w:pPr>
            <w:r>
              <w:rPr>
                <w:rFonts w:ascii="Arial" w:hAnsi="Arial" w:cs="Arial"/>
                <w:b/>
                <w:i/>
                <w:color w:val="auto"/>
              </w:rPr>
              <w:t xml:space="preserve">Доказ мора бити издат након </w:t>
            </w:r>
            <w:r>
              <w:rPr>
                <w:rFonts w:ascii="Arial" w:hAnsi="Arial" w:cs="Arial"/>
                <w:b/>
                <w:i/>
                <w:color w:val="auto"/>
                <w:lang w:val="sr-Cyrl-RS"/>
              </w:rPr>
              <w:t>објављивања</w:t>
            </w:r>
            <w:r>
              <w:rPr>
                <w:rFonts w:ascii="Arial" w:hAnsi="Arial" w:cs="Arial"/>
                <w:b/>
                <w:i/>
                <w:color w:val="auto"/>
              </w:rPr>
              <w:t xml:space="preserve"> позива за подношење понуда; </w:t>
            </w:r>
          </w:p>
          <w:p w:rsidR="00221C6F" w:rsidRDefault="00221C6F">
            <w:pPr>
              <w:pStyle w:val="ListParagraph"/>
              <w:numPr>
                <w:ilvl w:val="0"/>
                <w:numId w:val="10"/>
              </w:numPr>
              <w:jc w:val="both"/>
              <w:rPr>
                <w:rFonts w:ascii="Arial" w:hAnsi="Arial" w:cs="Arial"/>
                <w:b/>
                <w:i/>
              </w:rPr>
            </w:pPr>
            <w:r>
              <w:rPr>
                <w:rFonts w:ascii="Arial" w:hAnsi="Arial" w:cs="Arial"/>
                <w:i/>
                <w:iCs/>
                <w:lang w:val="sr-Cyrl-CS"/>
              </w:rPr>
              <w:t xml:space="preserve">Услов из чл. 75. ст. 1. тач. 4) Закона - </w:t>
            </w:r>
            <w:r>
              <w:rPr>
                <w:rFonts w:ascii="Arial" w:hAnsi="Arial" w:cs="Arial"/>
                <w:b/>
                <w:i/>
              </w:rPr>
              <w:t>Доказ:</w:t>
            </w:r>
            <w:r>
              <w:rPr>
                <w:rFonts w:ascii="Arial" w:hAnsi="Arial" w:cs="Arial"/>
                <w:i/>
              </w:rPr>
              <w:t xml:space="preserve"> Уверењ</w:t>
            </w:r>
            <w:r w:rsidR="005808DA">
              <w:rPr>
                <w:rFonts w:ascii="Arial" w:hAnsi="Arial" w:cs="Arial"/>
                <w:i/>
                <w:lang w:val="sr-Cyrl-RS"/>
              </w:rPr>
              <w:t>е</w:t>
            </w:r>
            <w:r>
              <w:rPr>
                <w:rFonts w:ascii="Arial" w:hAnsi="Arial" w:cs="Arial"/>
                <w:i/>
              </w:rPr>
              <w:t xml:space="preserve"> </w:t>
            </w:r>
            <w:r>
              <w:rPr>
                <w:rFonts w:ascii="Arial" w:hAnsi="Arial" w:cs="Arial"/>
                <w:bCs/>
                <w:i/>
              </w:rPr>
              <w:t>Пореске управе</w:t>
            </w:r>
            <w:r w:rsidR="005808DA">
              <w:rPr>
                <w:rFonts w:ascii="Arial" w:hAnsi="Arial" w:cs="Arial"/>
                <w:bCs/>
                <w:i/>
                <w:lang w:val="sr-Cyrl-RS"/>
              </w:rPr>
              <w:t xml:space="preserve"> министарства финасија и привреде</w:t>
            </w:r>
            <w:r>
              <w:rPr>
                <w:rFonts w:ascii="Arial" w:hAnsi="Arial" w:cs="Arial"/>
                <w:bCs/>
                <w:i/>
              </w:rPr>
              <w:t xml:space="preserve"> </w:t>
            </w:r>
            <w:r>
              <w:rPr>
                <w:rFonts w:ascii="Arial" w:hAnsi="Arial" w:cs="Arial"/>
                <w:i/>
              </w:rPr>
              <w:t xml:space="preserve">да је измирио доспеле порезе и доприносе и уверење надлежне </w:t>
            </w:r>
            <w:r w:rsidR="005808DA">
              <w:rPr>
                <w:rFonts w:ascii="Arial" w:hAnsi="Arial" w:cs="Arial"/>
                <w:i/>
                <w:lang w:val="sr-Cyrl-RS"/>
              </w:rPr>
              <w:t xml:space="preserve">управе </w:t>
            </w:r>
            <w:r>
              <w:rPr>
                <w:rFonts w:ascii="Arial" w:hAnsi="Arial" w:cs="Arial"/>
                <w:bCs/>
                <w:i/>
              </w:rPr>
              <w:t xml:space="preserve">локалне самоуправе </w:t>
            </w:r>
            <w:r>
              <w:rPr>
                <w:rFonts w:ascii="Arial" w:hAnsi="Arial" w:cs="Arial"/>
                <w:i/>
              </w:rPr>
              <w:t>да је измирио обавезе по основу из</w:t>
            </w:r>
            <w:r w:rsidR="003F2D05">
              <w:rPr>
                <w:rFonts w:ascii="Arial" w:hAnsi="Arial" w:cs="Arial"/>
                <w:i/>
              </w:rPr>
              <w:t>ворних локалних јавних прихода</w:t>
            </w:r>
            <w:r w:rsidR="003F2D05">
              <w:rPr>
                <w:rFonts w:ascii="Arial" w:hAnsi="Arial" w:cs="Arial"/>
                <w:i/>
                <w:lang w:val="sr-Cyrl-RS"/>
              </w:rPr>
              <w:t xml:space="preserve"> или потврду </w:t>
            </w:r>
            <w:r w:rsidR="003F2D05">
              <w:rPr>
                <w:rFonts w:ascii="Arial" w:hAnsi="Arial" w:cs="Arial"/>
                <w:i/>
                <w:lang w:val="sr-Cyrl-RS"/>
              </w:rPr>
              <w:lastRenderedPageBreak/>
              <w:t>Агенције за приватизацију да се понуђач налази у поступку приватизације.</w:t>
            </w:r>
          </w:p>
          <w:p w:rsidR="00221C6F" w:rsidRDefault="00221C6F">
            <w:pPr>
              <w:pStyle w:val="ListParagraph"/>
              <w:jc w:val="both"/>
              <w:rPr>
                <w:rFonts w:ascii="Arial" w:hAnsi="Arial" w:cs="Arial"/>
                <w:i/>
                <w:iCs/>
                <w:lang w:val="sr-Cyrl-CS"/>
              </w:rPr>
            </w:pPr>
            <w:r>
              <w:rPr>
                <w:rFonts w:ascii="Arial" w:hAnsi="Arial" w:cs="Arial"/>
                <w:b/>
                <w:i/>
              </w:rPr>
              <w:t>Доказ не може бити старији од два месеца пре отварања понуда;</w:t>
            </w:r>
          </w:p>
          <w:p w:rsidR="00221C6F" w:rsidRPr="005808DA" w:rsidRDefault="00221C6F">
            <w:pPr>
              <w:pStyle w:val="ListParagraph"/>
              <w:numPr>
                <w:ilvl w:val="0"/>
                <w:numId w:val="10"/>
              </w:numPr>
              <w:jc w:val="both"/>
              <w:rPr>
                <w:b/>
              </w:rPr>
            </w:pPr>
            <w:r>
              <w:rPr>
                <w:rFonts w:ascii="Arial" w:hAnsi="Arial" w:cs="Arial"/>
                <w:i/>
                <w:iCs/>
                <w:lang w:val="sr-Cyrl-CS"/>
              </w:rPr>
              <w:t xml:space="preserve">Услов из чл. 75. ст. 1. тач. 5) Закона - </w:t>
            </w:r>
            <w:r>
              <w:rPr>
                <w:rFonts w:ascii="Arial" w:hAnsi="Arial" w:cs="Arial"/>
                <w:b/>
                <w:i/>
              </w:rPr>
              <w:t>Доказ:</w:t>
            </w:r>
            <w:r>
              <w:rPr>
                <w:rFonts w:ascii="Arial" w:hAnsi="Arial" w:cs="Arial"/>
                <w:i/>
              </w:rPr>
              <w:t>........</w:t>
            </w:r>
            <w:r>
              <w:rPr>
                <w:rFonts w:ascii="Arial" w:hAnsi="Arial" w:cs="Arial"/>
                <w:i/>
                <w:lang w:val="sr-Cyrl-RS"/>
              </w:rPr>
              <w:t>...........</w:t>
            </w:r>
            <w:r>
              <w:rPr>
                <w:rFonts w:ascii="Arial" w:hAnsi="Arial" w:cs="Arial"/>
                <w:i/>
                <w:lang w:val="ru-RU"/>
              </w:rPr>
              <w:t>[</w:t>
            </w:r>
            <w:proofErr w:type="gramStart"/>
            <w:r>
              <w:rPr>
                <w:rFonts w:ascii="Arial" w:hAnsi="Arial" w:cs="Arial"/>
                <w:i/>
              </w:rPr>
              <w:t>навести</w:t>
            </w:r>
            <w:proofErr w:type="gramEnd"/>
            <w:r>
              <w:rPr>
                <w:rFonts w:ascii="Arial" w:hAnsi="Arial" w:cs="Arial"/>
                <w:i/>
              </w:rPr>
              <w:t xml:space="preserve"> дозволу за обављање делатности која је предмет јавне набвке и назив надлежног органа за издавање дозволе</w:t>
            </w:r>
            <w:r>
              <w:rPr>
                <w:rFonts w:ascii="Arial" w:hAnsi="Arial" w:cs="Arial"/>
                <w:i/>
                <w:lang w:val="ru-RU"/>
              </w:rPr>
              <w:t>]</w:t>
            </w:r>
            <w:r>
              <w:rPr>
                <w:rFonts w:ascii="Arial" w:hAnsi="Arial" w:cs="Arial"/>
                <w:i/>
              </w:rPr>
              <w:t>, коју понуђач доставља у виду неоверене копије</w:t>
            </w:r>
            <w:r>
              <w:rPr>
                <w:rFonts w:ascii="Arial" w:hAnsi="Arial" w:cs="Arial"/>
                <w:i/>
                <w:lang w:val="ru-RU"/>
              </w:rPr>
              <w:t>.</w:t>
            </w:r>
            <w:r w:rsidR="005808DA">
              <w:rPr>
                <w:rFonts w:ascii="Arial" w:hAnsi="Arial" w:cs="Arial"/>
                <w:i/>
                <w:lang w:val="ru-RU"/>
              </w:rPr>
              <w:t xml:space="preserve"> </w:t>
            </w:r>
            <w:r w:rsidR="005808DA" w:rsidRPr="005808DA">
              <w:rPr>
                <w:rFonts w:ascii="Arial" w:hAnsi="Arial" w:cs="Arial"/>
                <w:b/>
                <w:i/>
                <w:lang w:val="ru-RU"/>
              </w:rPr>
              <w:t>Дозвола мора бити важећа.</w:t>
            </w:r>
          </w:p>
          <w:p w:rsidR="00221C6F" w:rsidRDefault="00221C6F">
            <w:pPr>
              <w:pStyle w:val="ListParagraph"/>
              <w:jc w:val="both"/>
            </w:pPr>
          </w:p>
          <w:p w:rsidR="00221C6F" w:rsidRDefault="00221C6F">
            <w:pPr>
              <w:pStyle w:val="ListParagraph"/>
              <w:ind w:left="0"/>
              <w:jc w:val="both"/>
              <w:rPr>
                <w:rFonts w:ascii="Arial" w:hAnsi="Arial" w:cs="Arial"/>
                <w:i/>
                <w:iCs/>
                <w:lang w:val="sr-Cyrl-CS"/>
              </w:rPr>
            </w:pPr>
            <w:r>
              <w:rPr>
                <w:rFonts w:ascii="Arial" w:hAnsi="Arial" w:cs="Arial"/>
                <w:i/>
                <w:iCs/>
                <w:lang w:val="sr-Cyrl-CS"/>
              </w:rPr>
              <w:t xml:space="preserve">За доказивање испуњености додатних услова из члана 76. Закона, које је одредио наручилац, потребно је јасно дефинисати </w:t>
            </w:r>
            <w:r>
              <w:rPr>
                <w:rFonts w:ascii="Arial" w:hAnsi="Arial" w:cs="Arial"/>
                <w:i/>
                <w:iCs/>
              </w:rPr>
              <w:t>које документе понуђач треба да достав</w:t>
            </w:r>
            <w:r>
              <w:rPr>
                <w:rFonts w:ascii="Arial" w:hAnsi="Arial" w:cs="Arial"/>
                <w:i/>
                <w:iCs/>
                <w:lang w:val="sr-Cyrl-RS"/>
              </w:rPr>
              <w:t>и</w:t>
            </w:r>
            <w:r>
              <w:rPr>
                <w:rFonts w:ascii="Arial" w:hAnsi="Arial" w:cs="Arial"/>
                <w:i/>
                <w:iCs/>
              </w:rPr>
              <w:t xml:space="preserve"> како би </w:t>
            </w:r>
            <w:r>
              <w:rPr>
                <w:rFonts w:ascii="Arial" w:hAnsi="Arial" w:cs="Arial"/>
                <w:i/>
                <w:iCs/>
                <w:lang w:val="sr-Cyrl-RS"/>
              </w:rPr>
              <w:t>био</w:t>
            </w:r>
            <w:r>
              <w:rPr>
                <w:rFonts w:ascii="Arial" w:hAnsi="Arial" w:cs="Arial"/>
                <w:i/>
                <w:iCs/>
              </w:rPr>
              <w:t xml:space="preserve"> у могућности да сачин</w:t>
            </w:r>
            <w:r>
              <w:rPr>
                <w:rFonts w:ascii="Arial" w:hAnsi="Arial" w:cs="Arial"/>
                <w:i/>
                <w:iCs/>
                <w:lang w:val="sr-Cyrl-RS"/>
              </w:rPr>
              <w:t xml:space="preserve">и </w:t>
            </w:r>
            <w:r>
              <w:rPr>
                <w:rFonts w:ascii="Arial" w:hAnsi="Arial" w:cs="Arial"/>
                <w:i/>
                <w:iCs/>
              </w:rPr>
              <w:t>прихватљив</w:t>
            </w:r>
            <w:r>
              <w:rPr>
                <w:rFonts w:ascii="Arial" w:hAnsi="Arial" w:cs="Arial"/>
                <w:i/>
                <w:iCs/>
                <w:lang w:val="sr-Cyrl-RS"/>
              </w:rPr>
              <w:t>у</w:t>
            </w:r>
            <w:r>
              <w:rPr>
                <w:rFonts w:ascii="Arial" w:hAnsi="Arial" w:cs="Arial"/>
                <w:i/>
                <w:iCs/>
              </w:rPr>
              <w:t xml:space="preserve"> понуд</w:t>
            </w:r>
            <w:r>
              <w:rPr>
                <w:rFonts w:ascii="Arial" w:hAnsi="Arial" w:cs="Arial"/>
                <w:i/>
                <w:iCs/>
                <w:lang w:val="sr-Cyrl-RS"/>
              </w:rPr>
              <w:t>у</w:t>
            </w:r>
            <w:r>
              <w:rPr>
                <w:rFonts w:ascii="Arial" w:hAnsi="Arial" w:cs="Arial"/>
                <w:i/>
                <w:iCs/>
              </w:rPr>
              <w:t xml:space="preserve">. </w:t>
            </w:r>
            <w:r>
              <w:rPr>
                <w:rFonts w:ascii="Arial" w:hAnsi="Arial" w:cs="Arial"/>
                <w:i/>
                <w:iCs/>
                <w:lang w:val="sr-Cyrl-CS"/>
              </w:rPr>
              <w:t>Чл</w:t>
            </w:r>
            <w:r w:rsidR="005808DA">
              <w:rPr>
                <w:rFonts w:ascii="Arial" w:hAnsi="Arial" w:cs="Arial"/>
                <w:i/>
                <w:iCs/>
                <w:lang w:val="sr-Cyrl-CS"/>
              </w:rPr>
              <w:t>ан</w:t>
            </w:r>
            <w:r>
              <w:rPr>
                <w:rFonts w:ascii="Arial" w:hAnsi="Arial" w:cs="Arial"/>
                <w:i/>
                <w:iCs/>
                <w:lang w:val="sr-Cyrl-CS"/>
              </w:rPr>
              <w:t xml:space="preserve"> 77. ст</w:t>
            </w:r>
            <w:r w:rsidR="005808DA">
              <w:rPr>
                <w:rFonts w:ascii="Arial" w:hAnsi="Arial" w:cs="Arial"/>
                <w:i/>
                <w:iCs/>
                <w:lang w:val="sr-Cyrl-CS"/>
              </w:rPr>
              <w:t>ав</w:t>
            </w:r>
            <w:r>
              <w:rPr>
                <w:rFonts w:ascii="Arial" w:hAnsi="Arial" w:cs="Arial"/>
                <w:i/>
                <w:iCs/>
                <w:lang w:val="sr-Cyrl-CS"/>
              </w:rPr>
              <w:t xml:space="preserve"> 2. Закона, дефинише начин </w:t>
            </w:r>
            <w:r>
              <w:rPr>
                <w:rFonts w:ascii="Arial" w:hAnsi="Arial" w:cs="Arial"/>
                <w:i/>
                <w:iCs/>
              </w:rPr>
              <w:t>доказ</w:t>
            </w:r>
            <w:r>
              <w:rPr>
                <w:rFonts w:ascii="Arial" w:hAnsi="Arial" w:cs="Arial"/>
                <w:i/>
                <w:iCs/>
                <w:lang w:val="sr-Cyrl-CS"/>
              </w:rPr>
              <w:t>ивања</w:t>
            </w:r>
            <w:r>
              <w:rPr>
                <w:rFonts w:ascii="Arial" w:hAnsi="Arial" w:cs="Arial"/>
                <w:i/>
                <w:iCs/>
              </w:rPr>
              <w:t xml:space="preserve"> испуњеност</w:t>
            </w:r>
            <w:r>
              <w:rPr>
                <w:rFonts w:ascii="Arial" w:hAnsi="Arial" w:cs="Arial"/>
                <w:i/>
                <w:iCs/>
                <w:lang w:val="sr-Cyrl-CS"/>
              </w:rPr>
              <w:t>и</w:t>
            </w:r>
            <w:r>
              <w:rPr>
                <w:rFonts w:ascii="Arial" w:hAnsi="Arial" w:cs="Arial"/>
                <w:i/>
                <w:iCs/>
              </w:rPr>
              <w:t xml:space="preserve"> финансијског, пословног, техничког и кадровског капацитета понуђача. </w:t>
            </w:r>
            <w:r>
              <w:rPr>
                <w:rFonts w:ascii="Arial" w:hAnsi="Arial" w:cs="Arial"/>
                <w:i/>
                <w:iCs/>
                <w:lang w:val="sr-Cyrl-CS"/>
              </w:rPr>
              <w:t>Уколико се</w:t>
            </w:r>
            <w:r>
              <w:rPr>
                <w:rFonts w:ascii="Arial" w:hAnsi="Arial" w:cs="Arial"/>
                <w:i/>
                <w:iCs/>
              </w:rPr>
              <w:t xml:space="preserve"> наручилац определи да финансијски и/или пословни капацитет одр</w:t>
            </w:r>
            <w:r w:rsidR="00104C5A">
              <w:rPr>
                <w:rFonts w:ascii="Arial" w:hAnsi="Arial" w:cs="Arial"/>
                <w:i/>
                <w:iCs/>
              </w:rPr>
              <w:t>еди као додатни услов, тада</w:t>
            </w:r>
            <w:r>
              <w:rPr>
                <w:rFonts w:ascii="Arial" w:hAnsi="Arial" w:cs="Arial"/>
                <w:i/>
                <w:iCs/>
              </w:rPr>
              <w:t xml:space="preserve"> као одговарајући доказ, </w:t>
            </w:r>
            <w:r>
              <w:rPr>
                <w:rFonts w:ascii="Arial" w:hAnsi="Arial" w:cs="Arial"/>
                <w:i/>
                <w:iCs/>
                <w:lang w:val="sr-Cyrl-CS"/>
              </w:rPr>
              <w:t>у складу са чл. 77. ст. 2. тач. 1) Закона,</w:t>
            </w:r>
            <w:r>
              <w:rPr>
                <w:rFonts w:ascii="Arial" w:hAnsi="Arial" w:cs="Arial"/>
                <w:i/>
                <w:iCs/>
              </w:rPr>
              <w:t xml:space="preserve"> </w:t>
            </w:r>
            <w:r>
              <w:rPr>
                <w:rFonts w:ascii="Arial" w:hAnsi="Arial" w:cs="Arial"/>
                <w:i/>
                <w:iCs/>
                <w:lang w:val="sr-Cyrl-CS"/>
              </w:rPr>
              <w:t>наручилац може одредити</w:t>
            </w:r>
            <w:r>
              <w:rPr>
                <w:rFonts w:ascii="Arial" w:hAnsi="Arial" w:cs="Arial"/>
                <w:i/>
                <w:iCs/>
              </w:rPr>
              <w:t xml:space="preserve"> извештај о бонитету или скоринг издат од надлежног органа </w:t>
            </w:r>
            <w:r>
              <w:rPr>
                <w:rFonts w:ascii="Arial" w:hAnsi="Arial" w:cs="Arial"/>
                <w:i/>
                <w:iCs/>
                <w:lang w:val="sr-Cyrl-CS"/>
              </w:rPr>
              <w:t>(</w:t>
            </w:r>
            <w:r>
              <w:rPr>
                <w:rFonts w:ascii="Arial" w:hAnsi="Arial" w:cs="Arial"/>
                <w:i/>
                <w:iCs/>
              </w:rPr>
              <w:t xml:space="preserve">Агенција за привредне регистре издаје извештаје о бонитету и </w:t>
            </w:r>
            <w:r>
              <w:rPr>
                <w:rFonts w:ascii="Arial" w:hAnsi="Arial" w:cs="Arial"/>
                <w:i/>
                <w:iCs/>
                <w:lang w:val="sr-Cyrl-CS"/>
              </w:rPr>
              <w:t>скоринг).</w:t>
            </w:r>
            <w:r>
              <w:rPr>
                <w:rFonts w:ascii="Arial" w:hAnsi="Arial" w:cs="Arial"/>
                <w:i/>
                <w:iCs/>
              </w:rPr>
              <w:t xml:space="preserve"> </w:t>
            </w:r>
            <w:r>
              <w:rPr>
                <w:rFonts w:ascii="Arial" w:hAnsi="Arial" w:cs="Arial"/>
                <w:i/>
                <w:iCs/>
                <w:lang w:val="sr-Cyrl-CS"/>
              </w:rPr>
              <w:t xml:space="preserve">Такође, </w:t>
            </w:r>
            <w:r>
              <w:rPr>
                <w:rFonts w:ascii="Arial" w:hAnsi="Arial" w:cs="Arial"/>
                <w:i/>
                <w:iCs/>
              </w:rPr>
              <w:t xml:space="preserve">наручиоци могу тражити да понуђачи доставе биланс стања са мишљењем овлашћеног ревизора или извод из тог биланса стања, затим исказ о понуђачевим укупним приходима од продаје и приходима од производа, радова или услуга, на које се уговор о јавној набавци односи, као и мишљење или исказ банака или других специјализованих институција. Поред или уместо ових доказа, наручилац има могућност да од понуђача тражи достављање и неких других релевантних доказа којима се доказује финансијски и пословни капацитет понуђача. </w:t>
            </w:r>
            <w:r>
              <w:rPr>
                <w:rFonts w:ascii="Arial" w:hAnsi="Arial" w:cs="Arial"/>
                <w:i/>
                <w:iCs/>
                <w:lang w:val="sr-Cyrl-CS"/>
              </w:rPr>
              <w:t>Ове доказе, може тражити најду</w:t>
            </w:r>
            <w:r>
              <w:rPr>
                <w:rFonts w:ascii="Arial" w:hAnsi="Arial" w:cs="Arial"/>
                <w:i/>
                <w:iCs/>
              </w:rPr>
              <w:t xml:space="preserve">же </w:t>
            </w:r>
            <w:r>
              <w:rPr>
                <w:rFonts w:ascii="Arial" w:hAnsi="Arial" w:cs="Arial"/>
                <w:i/>
                <w:iCs/>
                <w:lang w:val="sr-Cyrl-CS"/>
              </w:rPr>
              <w:t xml:space="preserve">за </w:t>
            </w:r>
            <w:r>
              <w:rPr>
                <w:rFonts w:ascii="Arial" w:hAnsi="Arial" w:cs="Arial"/>
                <w:i/>
                <w:iCs/>
              </w:rPr>
              <w:t xml:space="preserve">претходне три обрачунске године. </w:t>
            </w:r>
            <w:r>
              <w:rPr>
                <w:rFonts w:ascii="Arial" w:hAnsi="Arial" w:cs="Arial"/>
                <w:i/>
                <w:iCs/>
                <w:lang w:val="sr-Cyrl-CS"/>
              </w:rPr>
              <w:t>У</w:t>
            </w:r>
            <w:r>
              <w:rPr>
                <w:rFonts w:ascii="Arial" w:hAnsi="Arial" w:cs="Arial"/>
                <w:i/>
                <w:iCs/>
              </w:rPr>
              <w:t xml:space="preserve"> </w:t>
            </w:r>
            <w:r>
              <w:rPr>
                <w:rFonts w:ascii="Arial" w:hAnsi="Arial" w:cs="Arial"/>
                <w:i/>
                <w:iCs/>
                <w:lang w:val="sr-Cyrl-RS"/>
              </w:rPr>
              <w:t>чл. 77. ст.</w:t>
            </w:r>
            <w:r w:rsidR="005808DA">
              <w:rPr>
                <w:rFonts w:ascii="Arial" w:hAnsi="Arial" w:cs="Arial"/>
                <w:i/>
                <w:iCs/>
                <w:lang w:val="sr-Cyrl-RS"/>
              </w:rPr>
              <w:t xml:space="preserve"> </w:t>
            </w:r>
            <w:r>
              <w:rPr>
                <w:rFonts w:ascii="Arial" w:hAnsi="Arial" w:cs="Arial"/>
                <w:i/>
                <w:iCs/>
                <w:lang w:val="sr-Cyrl-RS"/>
              </w:rPr>
              <w:t>2</w:t>
            </w:r>
            <w:r w:rsidRPr="0015104E">
              <w:rPr>
                <w:rFonts w:ascii="Arial" w:hAnsi="Arial" w:cs="Arial"/>
                <w:i/>
                <w:iCs/>
                <w:color w:val="auto"/>
                <w:lang w:val="sr-Cyrl-RS"/>
              </w:rPr>
              <w:t xml:space="preserve">. </w:t>
            </w:r>
            <w:proofErr w:type="gramStart"/>
            <w:r w:rsidRPr="0015104E">
              <w:rPr>
                <w:rFonts w:ascii="Arial" w:hAnsi="Arial" w:cs="Arial"/>
                <w:i/>
                <w:iCs/>
                <w:color w:val="auto"/>
              </w:rPr>
              <w:t>тач</w:t>
            </w:r>
            <w:proofErr w:type="gramEnd"/>
            <w:r w:rsidRPr="0015104E">
              <w:rPr>
                <w:rFonts w:ascii="Arial" w:hAnsi="Arial" w:cs="Arial"/>
                <w:i/>
                <w:iCs/>
                <w:color w:val="auto"/>
                <w:lang w:val="sr-Cyrl-RS"/>
              </w:rPr>
              <w:t>.</w:t>
            </w:r>
            <w:r w:rsidR="00833AE0" w:rsidRPr="0015104E">
              <w:rPr>
                <w:rFonts w:ascii="Arial" w:hAnsi="Arial" w:cs="Arial"/>
                <w:i/>
                <w:iCs/>
                <w:color w:val="auto"/>
                <w:lang w:val="sr-Cyrl-RS"/>
              </w:rPr>
              <w:t xml:space="preserve"> </w:t>
            </w:r>
            <w:r w:rsidRPr="0015104E">
              <w:rPr>
                <w:rFonts w:ascii="Arial" w:hAnsi="Arial" w:cs="Arial"/>
                <w:i/>
                <w:iCs/>
                <w:color w:val="auto"/>
              </w:rPr>
              <w:t>2)</w:t>
            </w:r>
            <w:r>
              <w:rPr>
                <w:rFonts w:ascii="Arial" w:hAnsi="Arial" w:cs="Arial"/>
                <w:i/>
                <w:iCs/>
              </w:rPr>
              <w:t xml:space="preserve"> </w:t>
            </w:r>
            <w:r>
              <w:rPr>
                <w:rFonts w:ascii="Arial" w:hAnsi="Arial" w:cs="Arial"/>
                <w:i/>
                <w:iCs/>
                <w:lang w:val="sr-Cyrl-CS"/>
              </w:rPr>
              <w:t>Закона, наведени су</w:t>
            </w:r>
            <w:r>
              <w:rPr>
                <w:rFonts w:ascii="Arial" w:hAnsi="Arial" w:cs="Arial"/>
                <w:i/>
                <w:iCs/>
              </w:rPr>
              <w:t xml:space="preserve"> докази које наручилац може </w:t>
            </w:r>
            <w:r>
              <w:rPr>
                <w:rFonts w:ascii="Arial" w:hAnsi="Arial" w:cs="Arial"/>
                <w:i/>
                <w:iCs/>
                <w:lang w:val="sr-Cyrl-CS"/>
              </w:rPr>
              <w:t>предвидети</w:t>
            </w:r>
            <w:r>
              <w:rPr>
                <w:rFonts w:ascii="Arial" w:hAnsi="Arial" w:cs="Arial"/>
                <w:i/>
                <w:iCs/>
              </w:rPr>
              <w:t xml:space="preserve"> конкурсном документацијом, а кој</w:t>
            </w:r>
            <w:r>
              <w:rPr>
                <w:rFonts w:ascii="Arial" w:hAnsi="Arial" w:cs="Arial"/>
                <w:i/>
                <w:iCs/>
                <w:lang w:val="sr-Cyrl-CS"/>
              </w:rPr>
              <w:t>и</w:t>
            </w:r>
            <w:r>
              <w:rPr>
                <w:rFonts w:ascii="Arial" w:hAnsi="Arial" w:cs="Arial"/>
                <w:i/>
                <w:iCs/>
              </w:rPr>
              <w:t xml:space="preserve"> </w:t>
            </w:r>
            <w:r>
              <w:rPr>
                <w:rFonts w:ascii="Arial" w:hAnsi="Arial" w:cs="Arial"/>
                <w:i/>
                <w:iCs/>
                <w:lang w:val="sr-Cyrl-CS"/>
              </w:rPr>
              <w:t xml:space="preserve">морају </w:t>
            </w:r>
            <w:r w:rsidRPr="0015104E">
              <w:rPr>
                <w:rFonts w:ascii="Arial" w:hAnsi="Arial" w:cs="Arial"/>
                <w:i/>
                <w:iCs/>
                <w:color w:val="auto"/>
              </w:rPr>
              <w:t>б</w:t>
            </w:r>
            <w:r w:rsidRPr="0015104E">
              <w:rPr>
                <w:rFonts w:ascii="Arial" w:hAnsi="Arial" w:cs="Arial"/>
                <w:i/>
                <w:iCs/>
                <w:color w:val="auto"/>
                <w:lang w:val="sr-Cyrl-CS"/>
              </w:rPr>
              <w:t>ити</w:t>
            </w:r>
            <w:r>
              <w:rPr>
                <w:rFonts w:ascii="Arial" w:hAnsi="Arial" w:cs="Arial"/>
                <w:i/>
                <w:iCs/>
              </w:rPr>
              <w:t xml:space="preserve"> примерени предмету уговора, количини и намени. </w:t>
            </w:r>
            <w:r>
              <w:rPr>
                <w:rFonts w:ascii="Arial" w:hAnsi="Arial" w:cs="Arial"/>
                <w:i/>
                <w:iCs/>
                <w:lang w:val="sr-Cyrl-CS"/>
              </w:rPr>
              <w:t>Тако Закон као доказе предвиђа: с</w:t>
            </w:r>
            <w:r>
              <w:rPr>
                <w:rFonts w:ascii="Arial" w:hAnsi="Arial" w:cs="Arial"/>
                <w:i/>
                <w:iCs/>
              </w:rPr>
              <w:t xml:space="preserve">писак најважнијих изведених радова, испоручених добара или пружених услуга за период који није дужи од осам година за радове, </w:t>
            </w:r>
            <w:r>
              <w:rPr>
                <w:rFonts w:ascii="Arial" w:hAnsi="Arial" w:cs="Arial"/>
                <w:i/>
                <w:iCs/>
                <w:lang w:val="sr-Cyrl-RS"/>
              </w:rPr>
              <w:t xml:space="preserve">односно </w:t>
            </w:r>
            <w:r>
              <w:rPr>
                <w:rFonts w:ascii="Arial" w:hAnsi="Arial" w:cs="Arial"/>
                <w:i/>
                <w:iCs/>
              </w:rPr>
              <w:t xml:space="preserve">пет година за добра и услуге, са износима, датумима и листама купаца односно наручилаца; </w:t>
            </w:r>
            <w:r>
              <w:rPr>
                <w:rFonts w:ascii="Arial" w:hAnsi="Arial" w:cs="Arial"/>
                <w:i/>
                <w:iCs/>
                <w:lang w:val="sr-Cyrl-CS"/>
              </w:rPr>
              <w:t xml:space="preserve">стручне референце, </w:t>
            </w:r>
            <w:r w:rsidRPr="0015104E">
              <w:rPr>
                <w:rFonts w:ascii="Arial" w:hAnsi="Arial" w:cs="Arial"/>
                <w:i/>
                <w:iCs/>
                <w:color w:val="auto"/>
                <w:lang w:val="sr-Cyrl-CS"/>
              </w:rPr>
              <w:t xml:space="preserve">са </w:t>
            </w:r>
            <w:r w:rsidR="00833AE0" w:rsidRPr="0015104E">
              <w:rPr>
                <w:rFonts w:ascii="Arial" w:hAnsi="Arial" w:cs="Arial"/>
                <w:i/>
                <w:iCs/>
                <w:color w:val="auto"/>
              </w:rPr>
              <w:t>спис</w:t>
            </w:r>
            <w:r w:rsidRPr="0015104E">
              <w:rPr>
                <w:rFonts w:ascii="Arial" w:hAnsi="Arial" w:cs="Arial"/>
                <w:i/>
                <w:iCs/>
                <w:color w:val="auto"/>
              </w:rPr>
              <w:t>к</w:t>
            </w:r>
            <w:r w:rsidRPr="0015104E">
              <w:rPr>
                <w:rFonts w:ascii="Arial" w:hAnsi="Arial" w:cs="Arial"/>
                <w:i/>
                <w:iCs/>
                <w:color w:val="auto"/>
                <w:lang w:val="sr-Cyrl-CS"/>
              </w:rPr>
              <w:t>ом</w:t>
            </w:r>
            <w:r>
              <w:rPr>
                <w:rFonts w:ascii="Arial" w:hAnsi="Arial" w:cs="Arial"/>
                <w:i/>
                <w:iCs/>
              </w:rPr>
              <w:t xml:space="preserve"> најважнијих изведених радова, испоручених добара или пружених услуга; опис понуђачеве техничке опремљености и апаратуре, мера за обезбеђивање квалитета и капацитета за истраживање и развој; изјав</w:t>
            </w:r>
            <w:r>
              <w:rPr>
                <w:rFonts w:ascii="Arial" w:hAnsi="Arial" w:cs="Arial"/>
                <w:i/>
                <w:iCs/>
                <w:lang w:val="sr-Cyrl-RS"/>
              </w:rPr>
              <w:t>у</w:t>
            </w:r>
            <w:r>
              <w:rPr>
                <w:rFonts w:ascii="Arial" w:hAnsi="Arial" w:cs="Arial"/>
                <w:i/>
                <w:iCs/>
              </w:rPr>
              <w:t xml:space="preserve"> о кључном техничком особљу и другим експертима који раде за понуђача, а који ће бити одговорни за извршење уговора, као и о лицима одговорним за контролу </w:t>
            </w:r>
            <w:r w:rsidRPr="0015104E">
              <w:rPr>
                <w:rFonts w:ascii="Arial" w:hAnsi="Arial" w:cs="Arial"/>
                <w:i/>
                <w:iCs/>
                <w:color w:val="auto"/>
              </w:rPr>
              <w:t>квалите</w:t>
            </w:r>
            <w:r w:rsidR="006A42D1" w:rsidRPr="0015104E">
              <w:rPr>
                <w:rFonts w:ascii="Arial" w:hAnsi="Arial" w:cs="Arial"/>
                <w:i/>
                <w:iCs/>
                <w:color w:val="auto"/>
                <w:lang w:val="sr-Cyrl-RS"/>
              </w:rPr>
              <w:t>т</w:t>
            </w:r>
            <w:r w:rsidRPr="0015104E">
              <w:rPr>
                <w:rFonts w:ascii="Arial" w:hAnsi="Arial" w:cs="Arial"/>
                <w:i/>
                <w:iCs/>
                <w:color w:val="auto"/>
              </w:rPr>
              <w:t>а;</w:t>
            </w:r>
            <w:r>
              <w:rPr>
                <w:rFonts w:ascii="Arial" w:hAnsi="Arial" w:cs="Arial"/>
                <w:i/>
                <w:iCs/>
              </w:rPr>
              <w:t xml:space="preserve"> </w:t>
            </w:r>
            <w:r>
              <w:rPr>
                <w:rFonts w:ascii="Arial" w:hAnsi="Arial" w:cs="Arial"/>
                <w:i/>
                <w:iCs/>
                <w:lang w:val="sr-Cyrl-CS"/>
              </w:rPr>
              <w:t xml:space="preserve">узорак, </w:t>
            </w:r>
            <w:r>
              <w:rPr>
                <w:rFonts w:ascii="Arial" w:hAnsi="Arial" w:cs="Arial"/>
                <w:i/>
                <w:iCs/>
              </w:rPr>
              <w:t xml:space="preserve">опис или фотографије производа и описа радова или услуга које ће понуђач извести односно пружити, </w:t>
            </w:r>
            <w:r>
              <w:rPr>
                <w:rFonts w:ascii="Arial" w:hAnsi="Arial" w:cs="Arial"/>
                <w:i/>
                <w:iCs/>
                <w:lang w:val="sr-Cyrl-CS"/>
              </w:rPr>
              <w:t xml:space="preserve">а у случају сумње наручилац може да захтева доказ о аутентичности узорка, описа или фотографије; </w:t>
            </w:r>
            <w:r>
              <w:rPr>
                <w:rFonts w:ascii="Arial" w:hAnsi="Arial" w:cs="Arial"/>
                <w:i/>
                <w:iCs/>
              </w:rPr>
              <w:t>декларације о усаглашености, потврде, акредитације и други резултат</w:t>
            </w:r>
            <w:r>
              <w:rPr>
                <w:rFonts w:ascii="Arial" w:hAnsi="Arial" w:cs="Arial"/>
                <w:i/>
                <w:iCs/>
                <w:lang w:val="sr-Cyrl-CS"/>
              </w:rPr>
              <w:t>и</w:t>
            </w:r>
            <w:r>
              <w:rPr>
                <w:rFonts w:ascii="Arial" w:hAnsi="Arial" w:cs="Arial"/>
                <w:i/>
                <w:iCs/>
              </w:rPr>
              <w:t xml:space="preserve"> оцењивања усаглашености према стандардима и сродним документима за оцењивање усаглашености или било које друго одговарајуће средство којим понуђач доказује усаглашеност понуде са техничком спецификацијом или стандардима траженим у конкурсној документацији</w:t>
            </w:r>
            <w:r>
              <w:rPr>
                <w:rFonts w:ascii="Arial" w:hAnsi="Arial" w:cs="Arial"/>
                <w:i/>
                <w:iCs/>
                <w:lang w:val="sr-Cyrl-RS"/>
              </w:rPr>
              <w:t xml:space="preserve">. </w:t>
            </w:r>
          </w:p>
          <w:p w:rsidR="00221C6F" w:rsidRDefault="00221C6F" w:rsidP="006D4BA0">
            <w:pPr>
              <w:pStyle w:val="ListParagraph"/>
              <w:ind w:left="0"/>
              <w:jc w:val="both"/>
              <w:rPr>
                <w:rFonts w:ascii="Arial" w:hAnsi="Arial" w:cs="Arial"/>
                <w:i/>
                <w:iCs/>
                <w:lang w:val="sr-Cyrl-RS"/>
              </w:rPr>
            </w:pPr>
            <w:r>
              <w:rPr>
                <w:rFonts w:ascii="Arial" w:hAnsi="Arial" w:cs="Arial"/>
                <w:i/>
                <w:iCs/>
                <w:lang w:val="sr-Cyrl-CS"/>
              </w:rPr>
              <w:t>Н</w:t>
            </w:r>
            <w:r>
              <w:rPr>
                <w:rFonts w:ascii="Arial" w:hAnsi="Arial" w:cs="Arial"/>
                <w:i/>
                <w:iCs/>
              </w:rPr>
              <w:t xml:space="preserve">аручилац </w:t>
            </w:r>
            <w:r w:rsidR="0042739E">
              <w:rPr>
                <w:rFonts w:ascii="Arial" w:hAnsi="Arial" w:cs="Arial"/>
                <w:i/>
                <w:iCs/>
                <w:lang w:val="sr-Cyrl-CS"/>
              </w:rPr>
              <w:t>је</w:t>
            </w:r>
            <w:r>
              <w:rPr>
                <w:rFonts w:ascii="Arial" w:hAnsi="Arial" w:cs="Arial"/>
                <w:i/>
                <w:iCs/>
                <w:lang w:val="sr-Cyrl-CS"/>
              </w:rPr>
              <w:t xml:space="preserve"> </w:t>
            </w:r>
            <w:r>
              <w:rPr>
                <w:rFonts w:ascii="Arial" w:hAnsi="Arial" w:cs="Arial"/>
                <w:i/>
                <w:iCs/>
              </w:rPr>
              <w:t xml:space="preserve">дужан да приликом одређивања доказа којима се доказује испуњеност </w:t>
            </w:r>
            <w:r>
              <w:rPr>
                <w:rFonts w:ascii="Arial" w:hAnsi="Arial" w:cs="Arial"/>
                <w:i/>
                <w:iCs/>
                <w:lang w:val="sr-Cyrl-RS"/>
              </w:rPr>
              <w:t xml:space="preserve">додатних </w:t>
            </w:r>
            <w:r>
              <w:rPr>
                <w:rFonts w:ascii="Arial" w:hAnsi="Arial" w:cs="Arial"/>
                <w:i/>
                <w:iCs/>
              </w:rPr>
              <w:t xml:space="preserve">услова, води рачуна о трошковима прибављања тих доказа, односно да трошкови прибављања доказа не буду несразмерни процењеној вредности јавне набавке. </w:t>
            </w:r>
          </w:p>
        </w:tc>
      </w:tr>
    </w:tbl>
    <w:p w:rsidR="00221C6F" w:rsidRDefault="00221C6F">
      <w:pPr>
        <w:jc w:val="center"/>
        <w:rPr>
          <w:lang w:val="sr-Cyrl-RS"/>
        </w:rPr>
      </w:pPr>
    </w:p>
    <w:p w:rsidR="001F70EA" w:rsidRDefault="001F70EA">
      <w:pPr>
        <w:jc w:val="center"/>
        <w:rPr>
          <w:lang w:val="sr-Cyrl-RS"/>
        </w:rPr>
      </w:pPr>
    </w:p>
    <w:p w:rsidR="00221C6F" w:rsidRDefault="00221C6F">
      <w:pPr>
        <w:pStyle w:val="ListParagraph"/>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lang w:val="sr-Cyrl-RS"/>
        </w:rPr>
      </w:pPr>
    </w:p>
    <w:p w:rsidR="00221C6F" w:rsidRPr="008E29E7" w:rsidRDefault="00221C6F">
      <w:pPr>
        <w:jc w:val="center"/>
        <w:rPr>
          <w:rFonts w:ascii="Arial" w:hAnsi="Arial" w:cs="Arial"/>
          <w:b/>
          <w:bCs/>
          <w:lang w:val="sr-Cyrl-RS"/>
        </w:rPr>
      </w:pPr>
      <w:r>
        <w:rPr>
          <w:rFonts w:ascii="Arial" w:hAnsi="Arial" w:cs="Arial"/>
          <w:b/>
          <w:bCs/>
        </w:rPr>
        <w:t xml:space="preserve">ИЗЈАВА </w:t>
      </w:r>
      <w:r w:rsidR="008E29E7">
        <w:rPr>
          <w:rFonts w:ascii="Arial" w:hAnsi="Arial" w:cs="Arial"/>
          <w:b/>
          <w:bCs/>
          <w:lang w:val="sr-Cyrl-R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lang w:val="sr-Cyrl-CS"/>
        </w:rPr>
      </w:pPr>
    </w:p>
    <w:p w:rsidR="00221C6F" w:rsidRDefault="00221C6F">
      <w:pPr>
        <w:jc w:val="both"/>
        <w:rPr>
          <w:rFonts w:ascii="Arial" w:hAnsi="Arial" w:cs="Arial"/>
        </w:rPr>
      </w:pPr>
      <w:r>
        <w:rPr>
          <w:rFonts w:ascii="Arial" w:hAnsi="Arial" w:cs="Arial"/>
        </w:rPr>
        <w:t xml:space="preserve">У складу са чланом 77.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lang w:val="sr-Cyrl-RS"/>
        </w:rPr>
        <w:t xml:space="preserve"> </w:t>
      </w:r>
      <w:r w:rsidR="008E29E7">
        <w:rPr>
          <w:rFonts w:ascii="Arial" w:hAnsi="Arial" w:cs="Arial"/>
          <w:i/>
          <w:lang w:val="sr-Cyrl-RS"/>
        </w:rPr>
        <w:t xml:space="preserve"> ________</w:t>
      </w:r>
      <w:r w:rsidR="00C548CE">
        <w:rPr>
          <w:rFonts w:ascii="Arial" w:hAnsi="Arial" w:cs="Arial"/>
          <w:i/>
          <w:lang w:val="sr-Cyrl-RS"/>
        </w:rPr>
        <w:t>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133282">
        <w:rPr>
          <w:rFonts w:ascii="Arial" w:hAnsi="Arial" w:cs="Arial"/>
          <w:lang w:val="sr-Cyrl-CS"/>
        </w:rPr>
        <w:t xml:space="preserve"> – </w:t>
      </w:r>
      <w:r w:rsidR="0093430A">
        <w:rPr>
          <w:rFonts w:ascii="Arial" w:hAnsi="Arial" w:cs="Arial"/>
          <w:b/>
          <w:lang w:val="sr-Cyrl-CS"/>
        </w:rPr>
        <w:t>Организација ђачке екскурзије</w:t>
      </w:r>
      <w:r>
        <w:rPr>
          <w:rFonts w:ascii="Arial" w:hAnsi="Arial" w:cs="Arial"/>
          <w:i/>
          <w:lang w:val="sr-Cyrl-CS"/>
        </w:rPr>
        <w:t xml:space="preserve"> </w:t>
      </w:r>
      <w:r>
        <w:rPr>
          <w:rFonts w:ascii="Arial" w:hAnsi="Arial" w:cs="Arial"/>
          <w:lang w:val="sr-Cyrl-CS"/>
        </w:rPr>
        <w:t>б</w:t>
      </w:r>
      <w:r>
        <w:rPr>
          <w:rFonts w:ascii="Arial" w:hAnsi="Arial" w:cs="Arial"/>
        </w:rPr>
        <w:t>р</w:t>
      </w:r>
      <w:r>
        <w:rPr>
          <w:rFonts w:ascii="Arial" w:hAnsi="Arial" w:cs="Arial"/>
          <w:lang w:val="sr-Cyrl-RS"/>
        </w:rPr>
        <w:t>ој</w:t>
      </w:r>
      <w:r>
        <w:rPr>
          <w:rFonts w:ascii="Arial" w:hAnsi="Arial" w:cs="Arial"/>
        </w:rPr>
        <w:t xml:space="preserve"> </w:t>
      </w:r>
      <w:r w:rsidR="00133282">
        <w:rPr>
          <w:rFonts w:ascii="Arial" w:hAnsi="Arial" w:cs="Arial"/>
          <w:lang w:val="sr-Cyrl-CS"/>
        </w:rPr>
        <w:t xml:space="preserve">: </w:t>
      </w:r>
      <w:r w:rsidR="00027587">
        <w:rPr>
          <w:rFonts w:ascii="Arial" w:hAnsi="Arial" w:cs="Arial"/>
        </w:rPr>
        <w:t>2/2017</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ListParagraph"/>
        <w:numPr>
          <w:ilvl w:val="0"/>
          <w:numId w:val="4"/>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w:t>
      </w:r>
      <w:r>
        <w:rPr>
          <w:rFonts w:ascii="Arial" w:hAnsi="Arial" w:cs="Arial"/>
          <w:lang w:val="sr-Cyrl-RS"/>
        </w:rPr>
        <w:t>објаве</w:t>
      </w:r>
      <w:r>
        <w:rPr>
          <w:rFonts w:ascii="Arial" w:hAnsi="Arial" w:cs="Arial"/>
        </w:rPr>
        <w:t xml:space="preserve"> позива за подношење понуде;</w:t>
      </w:r>
    </w:p>
    <w:p w:rsidR="00221C6F" w:rsidRDefault="00221C6F">
      <w:pPr>
        <w:pStyle w:val="ListParagraph"/>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42739E">
      <w:pPr>
        <w:pStyle w:val="ListParagraph"/>
        <w:numPr>
          <w:ilvl w:val="0"/>
          <w:numId w:val="4"/>
        </w:numPr>
        <w:jc w:val="both"/>
        <w:rPr>
          <w:rFonts w:ascii="Arial" w:hAnsi="Arial" w:cs="Arial"/>
          <w:i/>
          <w:lang w:val="sr-Cyrl-CS"/>
        </w:rPr>
      </w:pPr>
      <w:r>
        <w:rPr>
          <w:rFonts w:ascii="Arial" w:hAnsi="Arial" w:cs="Arial"/>
          <w:iCs/>
          <w:lang w:val="sr-Cyrl-RS"/>
        </w:rPr>
        <w:t>Понуђач испуњава додатне услове</w:t>
      </w:r>
      <w:r w:rsidR="00133282">
        <w:rPr>
          <w:rFonts w:ascii="Arial" w:hAnsi="Arial" w:cs="Arial"/>
          <w:iCs/>
          <w:lang w:val="sr-Cyrl-CS"/>
        </w:rPr>
        <w:t>: достављаће потврду о здравственој исправности животних намирница уз сваку испоруку добара</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lang w:val="sr-Cyrl-RS"/>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r w:rsidR="00C672CF">
        <w:rPr>
          <w:rFonts w:ascii="Arial" w:hAnsi="Arial" w:cs="Arial"/>
          <w:lang w:val="sr-Cyrl-RS"/>
        </w:rPr>
        <w:t>:</w:t>
      </w:r>
    </w:p>
    <w:p w:rsidR="00221C6F" w:rsidRDefault="00221C6F">
      <w:pPr>
        <w:rPr>
          <w:rFonts w:ascii="Arial" w:hAnsi="Arial" w:cs="Arial"/>
          <w:b/>
          <w:bCs/>
          <w:i/>
          <w:color w:val="auto"/>
          <w:lang w:val="sr-Cyrl-RS"/>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21C6F" w:rsidRDefault="00221C6F">
      <w:pPr>
        <w:pStyle w:val="BodyText2"/>
        <w:spacing w:line="100" w:lineRule="atLeast"/>
        <w:jc w:val="both"/>
        <w:rPr>
          <w:rFonts w:ascii="Arial" w:hAnsi="Arial" w:cs="Arial"/>
          <w:b/>
          <w:bCs/>
          <w:i/>
          <w:color w:val="auto"/>
          <w:lang w:val="sr-Cyrl-RS"/>
        </w:rPr>
      </w:pPr>
    </w:p>
    <w:p w:rsidR="0015104E" w:rsidRDefault="0015104E" w:rsidP="0015104E">
      <w:pPr>
        <w:pStyle w:val="ListParagraph"/>
        <w:ind w:left="0"/>
        <w:jc w:val="both"/>
        <w:rPr>
          <w:rFonts w:ascii="Arial" w:hAnsi="Arial" w:cs="Arial"/>
          <w:bCs/>
          <w:i/>
          <w:iCs/>
          <w:color w:val="auto"/>
          <w:lang w:val="sr-Cyrl-RS"/>
        </w:rPr>
      </w:pPr>
      <w:r w:rsidRPr="00444BC8">
        <w:rPr>
          <w:rFonts w:ascii="Arial" w:hAnsi="Arial" w:cs="Arial"/>
          <w:b/>
          <w:bCs/>
          <w:i/>
          <w:color w:val="auto"/>
          <w:lang w:val="sr-Cyrl-RS"/>
        </w:rPr>
        <w:t>Напомена:</w:t>
      </w:r>
      <w:r w:rsidRPr="00444BC8">
        <w:rPr>
          <w:rFonts w:ascii="Arial" w:hAnsi="Arial" w:cs="Arial"/>
          <w:bCs/>
          <w:i/>
          <w:color w:val="auto"/>
          <w:lang w:val="sr-Cyrl-RS"/>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
          <w:bCs/>
          <w:i/>
          <w:iCs/>
          <w:color w:val="auto"/>
          <w:u w:val="single"/>
          <w:lang w:val="sr-Cyrl-RS"/>
        </w:rPr>
        <w:t>,</w:t>
      </w:r>
      <w:r w:rsidRPr="00444BC8">
        <w:rPr>
          <w:rFonts w:ascii="Arial" w:hAnsi="Arial" w:cs="Arial"/>
          <w:bCs/>
          <w:i/>
          <w:iCs/>
          <w:color w:val="auto"/>
          <w:lang w:val="sr-Cyrl-RS"/>
        </w:rPr>
        <w:t xml:space="preserve"> Изјава мора бити потписана од стране овлашћеног лица </w:t>
      </w:r>
      <w:r w:rsidRPr="00444BC8">
        <w:rPr>
          <w:rFonts w:ascii="Arial" w:hAnsi="Arial" w:cs="Arial"/>
          <w:bCs/>
          <w:i/>
          <w:iCs/>
          <w:color w:val="auto"/>
        </w:rPr>
        <w:t>свак</w:t>
      </w:r>
      <w:r w:rsidRPr="00444BC8">
        <w:rPr>
          <w:rFonts w:ascii="Arial" w:hAnsi="Arial" w:cs="Arial"/>
          <w:bCs/>
          <w:i/>
          <w:iCs/>
          <w:color w:val="auto"/>
          <w:lang w:val="sr-Cyrl-RS"/>
        </w:rPr>
        <w:t xml:space="preserve">ог </w:t>
      </w:r>
      <w:r w:rsidRPr="00444BC8">
        <w:rPr>
          <w:rFonts w:ascii="Arial" w:hAnsi="Arial" w:cs="Arial"/>
          <w:bCs/>
          <w:i/>
          <w:iCs/>
          <w:color w:val="auto"/>
        </w:rPr>
        <w:t>понуђач</w:t>
      </w:r>
      <w:r w:rsidRPr="00444BC8">
        <w:rPr>
          <w:rFonts w:ascii="Arial" w:hAnsi="Arial" w:cs="Arial"/>
          <w:bCs/>
          <w:i/>
          <w:iCs/>
          <w:color w:val="auto"/>
          <w:lang w:val="sr-Cyrl-RS"/>
        </w:rPr>
        <w:t>а</w:t>
      </w:r>
      <w:r w:rsidRPr="00444BC8">
        <w:rPr>
          <w:rFonts w:ascii="Arial" w:hAnsi="Arial" w:cs="Arial"/>
          <w:bCs/>
          <w:i/>
          <w:iCs/>
          <w:color w:val="auto"/>
        </w:rPr>
        <w:t xml:space="preserve"> из групе понуђача</w:t>
      </w:r>
      <w:r w:rsidRPr="00444BC8">
        <w:rPr>
          <w:rFonts w:ascii="Arial" w:hAnsi="Arial" w:cs="Arial"/>
          <w:bCs/>
          <w:i/>
          <w:iCs/>
          <w:color w:val="auto"/>
          <w:lang w:val="sr-Cyrl-RS"/>
        </w:rPr>
        <w:t xml:space="preserve"> и оверена печатом.</w:t>
      </w:r>
      <w:r w:rsidRPr="00444BC8">
        <w:rPr>
          <w:rFonts w:ascii="Arial" w:hAnsi="Arial" w:cs="Arial"/>
          <w:bCs/>
          <w:i/>
          <w:iCs/>
          <w:color w:val="auto"/>
        </w:rPr>
        <w:t xml:space="preserve"> </w:t>
      </w:r>
    </w:p>
    <w:p w:rsidR="00AA722E" w:rsidRDefault="00AA722E" w:rsidP="0015104E">
      <w:pPr>
        <w:pStyle w:val="ListParagraph"/>
        <w:ind w:left="0"/>
        <w:jc w:val="both"/>
        <w:rPr>
          <w:rFonts w:ascii="Arial" w:hAnsi="Arial" w:cs="Arial"/>
          <w:bCs/>
          <w:i/>
          <w:iCs/>
          <w:color w:val="auto"/>
          <w:lang w:val="sr-Cyrl-RS"/>
        </w:rPr>
      </w:pPr>
    </w:p>
    <w:p w:rsidR="001F70EA" w:rsidRPr="00AA722E" w:rsidRDefault="001F70EA" w:rsidP="0015104E">
      <w:pPr>
        <w:pStyle w:val="ListParagraph"/>
        <w:ind w:left="0"/>
        <w:jc w:val="both"/>
        <w:rPr>
          <w:rFonts w:ascii="Arial" w:hAnsi="Arial" w:cs="Arial"/>
          <w:bCs/>
          <w:i/>
          <w:iCs/>
          <w:color w:val="auto"/>
          <w:lang w:val="sr-Cyrl-RS"/>
        </w:rPr>
      </w:pPr>
    </w:p>
    <w:p w:rsidR="000D735A" w:rsidRDefault="000D735A" w:rsidP="000D735A">
      <w:pPr>
        <w:jc w:val="center"/>
        <w:rPr>
          <w:rFonts w:ascii="Arial" w:hAnsi="Arial" w:cs="Arial"/>
          <w:b/>
          <w:bCs/>
          <w:lang w:val="sr-Cyrl-RS"/>
        </w:rPr>
      </w:pPr>
    </w:p>
    <w:p w:rsidR="0093430A" w:rsidRDefault="0093430A" w:rsidP="000D735A">
      <w:pPr>
        <w:jc w:val="center"/>
        <w:rPr>
          <w:rFonts w:ascii="Arial" w:hAnsi="Arial" w:cs="Arial"/>
          <w:b/>
          <w:bCs/>
          <w:lang w:val="sr-Cyrl-RS"/>
        </w:rPr>
      </w:pPr>
    </w:p>
    <w:p w:rsidR="000D735A" w:rsidRPr="000D735A" w:rsidRDefault="000D735A" w:rsidP="000D735A">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ПОДИЗВОЂАЧА</w:t>
      </w:r>
    </w:p>
    <w:p w:rsidR="000D735A" w:rsidRDefault="000D735A" w:rsidP="000D735A">
      <w:pPr>
        <w:jc w:val="center"/>
        <w:rPr>
          <w:rFonts w:ascii="Arial" w:hAnsi="Arial" w:cs="Arial"/>
          <w:b/>
          <w:bCs/>
        </w:rPr>
      </w:pPr>
      <w:r>
        <w:rPr>
          <w:rFonts w:ascii="Arial" w:hAnsi="Arial" w:cs="Arial"/>
          <w:b/>
          <w:bCs/>
        </w:rPr>
        <w:t>О ИСПУЊАВАЊУ УСЛОВА ИЗ ЧЛ. 75. 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r>
        <w:rPr>
          <w:rFonts w:ascii="Arial" w:hAnsi="Arial" w:cs="Arial"/>
        </w:rPr>
        <w:t xml:space="preserve">У складу са чланом 77.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iCs/>
          <w:lang w:val="sr-Cyrl-CS"/>
        </w:rPr>
      </w:pPr>
      <w:r w:rsidRPr="000D735A">
        <w:rPr>
          <w:rFonts w:ascii="Arial" w:hAnsi="Arial" w:cs="Arial"/>
          <w:lang w:val="sr-Cyrl-RS"/>
        </w:rPr>
        <w:t>Подизвођач</w:t>
      </w:r>
      <w:r>
        <w:rPr>
          <w:rFonts w:ascii="Arial" w:hAnsi="Arial" w:cs="Arial"/>
          <w:i/>
          <w:lang w:val="sr-Cyrl-RS"/>
        </w:rPr>
        <w:t>_____________________________________</w:t>
      </w:r>
      <w:r w:rsidR="00C672CF">
        <w:rPr>
          <w:rFonts w:ascii="Arial" w:hAnsi="Arial" w:cs="Arial"/>
          <w:lang w:val="sr-Cyrl-RS"/>
        </w:rPr>
        <w:t>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133282">
        <w:rPr>
          <w:rFonts w:ascii="Arial" w:hAnsi="Arial" w:cs="Arial"/>
          <w:lang w:val="sr-Cyrl-CS"/>
        </w:rPr>
        <w:t xml:space="preserve">: </w:t>
      </w:r>
      <w:r w:rsidR="0093430A" w:rsidRPr="0093430A">
        <w:rPr>
          <w:rFonts w:ascii="Arial" w:hAnsi="Arial" w:cs="Arial"/>
          <w:b/>
          <w:lang w:val="sr-Cyrl-CS"/>
        </w:rPr>
        <w:t xml:space="preserve">Организација ђачке екскурзије број : </w:t>
      </w:r>
      <w:r w:rsidR="0006534D">
        <w:rPr>
          <w:rFonts w:ascii="Arial" w:hAnsi="Arial" w:cs="Arial"/>
          <w:b/>
          <w:lang w:val="sr-Cyrl-CS"/>
        </w:rPr>
        <w:t>2</w:t>
      </w:r>
      <w:r w:rsidR="0093430A" w:rsidRPr="0093430A">
        <w:rPr>
          <w:rFonts w:ascii="Arial" w:hAnsi="Arial" w:cs="Arial"/>
          <w:b/>
          <w:lang w:val="sr-Cyrl-CS"/>
        </w:rPr>
        <w:t>/201</w:t>
      </w:r>
      <w:r w:rsidR="0006534D">
        <w:rPr>
          <w:rFonts w:ascii="Arial" w:hAnsi="Arial" w:cs="Arial"/>
          <w:b/>
          <w:lang w:val="sr-Cyrl-CS"/>
        </w:rPr>
        <w:t>7</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Default="000D735A" w:rsidP="000D735A">
      <w:pPr>
        <w:pStyle w:val="ListParagraph"/>
        <w:numPr>
          <w:ilvl w:val="0"/>
          <w:numId w:val="12"/>
        </w:numPr>
        <w:jc w:val="both"/>
        <w:rPr>
          <w:rFonts w:ascii="Arial" w:hAnsi="Arial" w:cs="Arial"/>
          <w:bCs/>
          <w:iCs/>
          <w:lang w:val="sr-Cyrl-CS"/>
        </w:rPr>
      </w:pPr>
      <w:r w:rsidRPr="000D735A">
        <w:rPr>
          <w:rFonts w:ascii="Arial" w:hAnsi="Arial" w:cs="Arial"/>
          <w:bCs/>
          <w:iCs/>
          <w:lang w:val="sr-Cyrl-CS"/>
        </w:rPr>
        <w:t>П</w:t>
      </w:r>
      <w:r w:rsidRPr="000D735A">
        <w:rPr>
          <w:rFonts w:ascii="Arial" w:hAnsi="Arial" w:cs="Arial"/>
          <w:lang w:val="sr-Cyrl-CS"/>
        </w:rPr>
        <w:t>одизвођачу</w:t>
      </w:r>
      <w:r w:rsidRPr="000D735A">
        <w:rPr>
          <w:rFonts w:ascii="Arial" w:hAnsi="Arial" w:cs="Arial"/>
          <w:bCs/>
          <w:iCs/>
          <w:lang w:val="sr-Cyrl-CS"/>
        </w:rPr>
        <w:t xml:space="preserve"> </w:t>
      </w:r>
      <w:r>
        <w:rPr>
          <w:rFonts w:ascii="Arial" w:hAnsi="Arial" w:cs="Arial"/>
          <w:bCs/>
          <w:iCs/>
          <w:lang w:val="sr-Cyrl-CS"/>
        </w:rPr>
        <w:t>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w:t>
      </w:r>
      <w:r>
        <w:rPr>
          <w:rFonts w:ascii="Arial" w:hAnsi="Arial" w:cs="Arial"/>
          <w:lang w:val="sr-Cyrl-RS"/>
        </w:rPr>
        <w:t>објаве</w:t>
      </w:r>
      <w:r>
        <w:rPr>
          <w:rFonts w:ascii="Arial" w:hAnsi="Arial" w:cs="Arial"/>
        </w:rPr>
        <w:t xml:space="preserve"> позива за подношење понуде;</w:t>
      </w:r>
    </w:p>
    <w:p w:rsidR="000D735A"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sidR="009115FA">
        <w:rPr>
          <w:rFonts w:ascii="Arial" w:hAnsi="Arial" w:cs="Arial"/>
          <w:i/>
          <w:lang w:val="sr-Cyrl-CS"/>
        </w:rPr>
        <w:t>.</w:t>
      </w: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lang w:val="sr-Cyrl-RS"/>
        </w:rPr>
        <w:t>одизвођач</w:t>
      </w:r>
      <w:r>
        <w:rPr>
          <w:rFonts w:ascii="Arial" w:hAnsi="Arial" w:cs="Arial"/>
        </w:rPr>
        <w:t>:</w:t>
      </w:r>
    </w:p>
    <w:p w:rsidR="000D735A" w:rsidRDefault="000D735A" w:rsidP="000D735A">
      <w:pPr>
        <w:rPr>
          <w:rFonts w:ascii="Arial" w:hAnsi="Arial" w:cs="Arial"/>
          <w:b/>
          <w:bCs/>
          <w:i/>
          <w:color w:val="auto"/>
          <w:lang w:val="sr-Cyrl-RS"/>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0D735A" w:rsidRDefault="000D735A" w:rsidP="000D735A">
      <w:pPr>
        <w:pStyle w:val="BodyText2"/>
        <w:spacing w:line="100" w:lineRule="atLeast"/>
        <w:jc w:val="both"/>
        <w:rPr>
          <w:rFonts w:ascii="Arial" w:hAnsi="Arial" w:cs="Arial"/>
          <w:b/>
          <w:bCs/>
          <w:i/>
          <w:color w:val="auto"/>
          <w:lang w:val="sr-Cyrl-RS"/>
        </w:rPr>
      </w:pPr>
    </w:p>
    <w:p w:rsidR="000D735A" w:rsidRPr="00444BC8" w:rsidRDefault="000D735A" w:rsidP="000D735A">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0D735A" w:rsidRPr="00444BC8" w:rsidRDefault="000D735A" w:rsidP="000D735A">
      <w:pPr>
        <w:pStyle w:val="BodyText2"/>
        <w:spacing w:line="100" w:lineRule="atLeast"/>
        <w:jc w:val="both"/>
        <w:rPr>
          <w:rFonts w:ascii="Arial" w:hAnsi="Arial" w:cs="Arial"/>
          <w:b/>
          <w:bCs/>
          <w:i/>
          <w:color w:val="auto"/>
          <w:lang w:val="sr-Cyrl-RS"/>
        </w:rPr>
      </w:pPr>
    </w:p>
    <w:p w:rsidR="000D735A" w:rsidRDefault="000D735A" w:rsidP="000D735A">
      <w:pPr>
        <w:pStyle w:val="BodyText2"/>
        <w:spacing w:line="100" w:lineRule="atLeast"/>
        <w:jc w:val="both"/>
        <w:rPr>
          <w:rFonts w:ascii="Arial" w:hAnsi="Arial" w:cs="Arial"/>
          <w:b/>
          <w:bCs/>
          <w:i/>
          <w:color w:val="auto"/>
          <w:lang w:val="sr-Cyrl-RS"/>
        </w:rPr>
      </w:pPr>
    </w:p>
    <w:p w:rsidR="000D735A" w:rsidRDefault="000D735A" w:rsidP="000D735A">
      <w:pPr>
        <w:pStyle w:val="BodyText2"/>
        <w:spacing w:line="100" w:lineRule="atLeast"/>
        <w:jc w:val="both"/>
        <w:rPr>
          <w:rFonts w:ascii="Arial" w:hAnsi="Arial" w:cs="Arial"/>
          <w:b/>
          <w:bCs/>
          <w:i/>
          <w:color w:val="auto"/>
          <w:lang w:val="sr-Cyrl-RS"/>
        </w:rPr>
      </w:pPr>
    </w:p>
    <w:p w:rsidR="000D735A" w:rsidRDefault="000D735A" w:rsidP="000D735A">
      <w:pPr>
        <w:pStyle w:val="BodyText2"/>
        <w:spacing w:line="100" w:lineRule="atLeast"/>
        <w:jc w:val="both"/>
        <w:rPr>
          <w:rFonts w:ascii="Arial" w:hAnsi="Arial" w:cs="Arial"/>
          <w:b/>
          <w:bCs/>
          <w:i/>
          <w:color w:val="auto"/>
          <w:lang w:val="sr-Cyrl-RS"/>
        </w:rPr>
      </w:pPr>
    </w:p>
    <w:p w:rsidR="000D735A" w:rsidRPr="000A0EB5" w:rsidRDefault="000D735A"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Pr="000A0EB5" w:rsidRDefault="00187B7C" w:rsidP="000D735A">
      <w:pPr>
        <w:pStyle w:val="BodyText2"/>
        <w:spacing w:line="100" w:lineRule="atLeast"/>
        <w:jc w:val="both"/>
        <w:rPr>
          <w:rFonts w:ascii="Arial" w:hAnsi="Arial" w:cs="Arial"/>
          <w:b/>
          <w:bCs/>
          <w:i/>
          <w:color w:val="auto"/>
          <w:lang w:val="ru-RU"/>
        </w:rPr>
      </w:pPr>
    </w:p>
    <w:p w:rsidR="00187B7C" w:rsidRDefault="00187B7C" w:rsidP="000D735A">
      <w:pPr>
        <w:pStyle w:val="BodyText2"/>
        <w:spacing w:line="100" w:lineRule="atLeast"/>
        <w:jc w:val="both"/>
        <w:rPr>
          <w:rFonts w:ascii="Arial" w:hAnsi="Arial" w:cs="Arial"/>
          <w:b/>
          <w:bCs/>
          <w:i/>
          <w:color w:val="auto"/>
          <w:lang w:val="ru-RU"/>
        </w:rPr>
      </w:pPr>
    </w:p>
    <w:p w:rsidR="0093430A" w:rsidRPr="000A0EB5" w:rsidRDefault="0093430A" w:rsidP="000D735A">
      <w:pPr>
        <w:pStyle w:val="BodyText2"/>
        <w:spacing w:line="100" w:lineRule="atLeast"/>
        <w:jc w:val="both"/>
        <w:rPr>
          <w:rFonts w:ascii="Arial" w:hAnsi="Arial" w:cs="Arial"/>
          <w:b/>
          <w:bCs/>
          <w:i/>
          <w:color w:val="auto"/>
          <w:lang w:val="ru-RU"/>
        </w:rPr>
      </w:pPr>
    </w:p>
    <w:p w:rsidR="000D735A" w:rsidRDefault="000D735A" w:rsidP="000D735A">
      <w:pPr>
        <w:pStyle w:val="BodyText2"/>
        <w:spacing w:line="100" w:lineRule="atLeast"/>
        <w:jc w:val="both"/>
        <w:rPr>
          <w:rFonts w:ascii="Arial" w:hAnsi="Arial" w:cs="Arial"/>
          <w:b/>
          <w:bCs/>
          <w:i/>
          <w:color w:val="auto"/>
          <w:lang w:val="sr-Cyrl-RS"/>
        </w:rPr>
      </w:pPr>
    </w:p>
    <w:p w:rsidR="00233F40" w:rsidRDefault="00233F40">
      <w:pPr>
        <w:pStyle w:val="BodyText2"/>
        <w:spacing w:line="100" w:lineRule="atLeast"/>
        <w:jc w:val="both"/>
        <w:rPr>
          <w:rFonts w:ascii="Arial" w:hAnsi="Arial" w:cs="Arial"/>
          <w:b/>
          <w:bCs/>
          <w:i/>
          <w:color w:val="auto"/>
          <w:lang w:val="sr-Cyrl-R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lang w:val="sr-Cyrl-RS"/>
        </w:rPr>
      </w:pPr>
      <w:r>
        <w:rPr>
          <w:rFonts w:ascii="Arial" w:hAnsi="Arial" w:cs="Arial"/>
        </w:rPr>
        <w:t>Понуђач подноси понуду на српском језику.</w:t>
      </w:r>
    </w:p>
    <w:p w:rsidR="00221C6F" w:rsidRPr="004961DE" w:rsidRDefault="00221C6F">
      <w:pPr>
        <w:jc w:val="both"/>
        <w:rPr>
          <w:lang w:val="sr-Cyrl-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502E8F" w:rsidRDefault="00221C6F" w:rsidP="00885F68">
      <w:pPr>
        <w:autoSpaceDE w:val="0"/>
        <w:autoSpaceDN w:val="0"/>
        <w:adjustRightInd w:val="0"/>
        <w:spacing w:line="240" w:lineRule="auto"/>
        <w:jc w:val="both"/>
        <w:rPr>
          <w:rFonts w:ascii="Arial" w:hAnsi="Arial" w:cs="Arial"/>
          <w:i/>
          <w:iCs/>
          <w:color w:val="auto"/>
          <w:lang w:val="sr-Cyrl-RS"/>
        </w:rPr>
      </w:pPr>
      <w:r>
        <w:rPr>
          <w:rFonts w:ascii="Arial" w:eastAsia="TimesNewRomanPSMT" w:hAnsi="Arial" w:cs="Arial"/>
          <w:bCs/>
        </w:rPr>
        <w:t xml:space="preserve">Понуду доставити на адресу: </w:t>
      </w:r>
      <w:r w:rsidR="00133282">
        <w:rPr>
          <w:rFonts w:ascii="Arial" w:eastAsia="TimesNewRomanPSMT" w:hAnsi="Arial" w:cs="Arial"/>
          <w:bCs/>
          <w:lang w:val="sr-Cyrl-CS"/>
        </w:rPr>
        <w:t xml:space="preserve">Основна школа </w:t>
      </w:r>
      <w:r w:rsidR="006628B2">
        <w:rPr>
          <w:rFonts w:ascii="Arial" w:eastAsia="TimesNewRomanPSMT" w:hAnsi="Arial" w:cs="Arial"/>
          <w:bCs/>
          <w:lang w:val="sr-Cyrl-CS"/>
        </w:rPr>
        <w:t>„Ђура Јакшић</w:t>
      </w:r>
      <w:proofErr w:type="gramStart"/>
      <w:r w:rsidR="006628B2">
        <w:rPr>
          <w:rFonts w:ascii="Arial" w:eastAsia="TimesNewRomanPSMT" w:hAnsi="Arial" w:cs="Arial"/>
          <w:bCs/>
          <w:lang w:val="sr-Cyrl-CS"/>
        </w:rPr>
        <w:t>“ Равни</w:t>
      </w:r>
      <w:proofErr w:type="gramEnd"/>
      <w:r w:rsidR="00133282">
        <w:rPr>
          <w:rFonts w:ascii="Arial" w:eastAsia="TimesNewRomanPSMT" w:hAnsi="Arial" w:cs="Arial"/>
          <w:bCs/>
          <w:lang w:val="sr-Cyrl-CS"/>
        </w:rPr>
        <w:t xml:space="preserve">, улица: </w:t>
      </w:r>
      <w:r w:rsidR="006628B2">
        <w:rPr>
          <w:rFonts w:ascii="Arial" w:eastAsia="TimesNewRomanPSMT" w:hAnsi="Arial" w:cs="Arial"/>
          <w:bCs/>
          <w:lang w:val="sr-Cyrl-CS"/>
        </w:rPr>
        <w:t>Равни бб</w:t>
      </w:r>
      <w:r w:rsidR="00133282">
        <w:rPr>
          <w:rFonts w:ascii="Arial" w:eastAsia="TimesNewRomanPSMT" w:hAnsi="Arial" w:cs="Arial"/>
          <w:bCs/>
          <w:lang w:val="sr-Cyrl-CS"/>
        </w:rPr>
        <w:t>, 3</w:t>
      </w:r>
      <w:r w:rsidR="006628B2">
        <w:rPr>
          <w:rFonts w:ascii="Arial" w:eastAsia="TimesNewRomanPSMT" w:hAnsi="Arial" w:cs="Arial"/>
          <w:bCs/>
          <w:lang w:val="sr-Cyrl-CS"/>
        </w:rPr>
        <w:t>1</w:t>
      </w:r>
      <w:r w:rsidR="00133282">
        <w:rPr>
          <w:rFonts w:ascii="Arial" w:eastAsia="TimesNewRomanPSMT" w:hAnsi="Arial" w:cs="Arial"/>
          <w:bCs/>
          <w:lang w:val="sr-Cyrl-CS"/>
        </w:rPr>
        <w:t>2</w:t>
      </w:r>
      <w:r w:rsidR="006628B2">
        <w:rPr>
          <w:rFonts w:ascii="Arial" w:eastAsia="TimesNewRomanPSMT" w:hAnsi="Arial" w:cs="Arial"/>
          <w:bCs/>
          <w:lang w:val="sr-Cyrl-CS"/>
        </w:rPr>
        <w:t>06</w:t>
      </w:r>
      <w:r w:rsidR="00133282">
        <w:rPr>
          <w:rFonts w:ascii="Arial" w:eastAsia="TimesNewRomanPSMT" w:hAnsi="Arial" w:cs="Arial"/>
          <w:bCs/>
          <w:lang w:val="sr-Cyrl-CS"/>
        </w:rPr>
        <w:t xml:space="preserve"> </w:t>
      </w:r>
      <w:r w:rsidR="006628B2">
        <w:rPr>
          <w:rFonts w:ascii="Arial" w:eastAsia="TimesNewRomanPSMT" w:hAnsi="Arial" w:cs="Arial"/>
          <w:bCs/>
          <w:lang w:val="sr-Cyrl-CS"/>
        </w:rPr>
        <w:t>Равни</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133282">
        <w:rPr>
          <w:rFonts w:ascii="Arial" w:eastAsia="TimesNewRomanPS-BoldMT" w:hAnsi="Arial" w:cs="Arial"/>
          <w:b/>
          <w:bCs/>
          <w:lang w:val="sr-Cyrl-CS"/>
        </w:rPr>
        <w:t xml:space="preserve"> – </w:t>
      </w:r>
      <w:r w:rsidR="0093430A">
        <w:rPr>
          <w:rFonts w:ascii="Arial" w:eastAsia="TimesNewRomanPS-BoldMT" w:hAnsi="Arial" w:cs="Arial"/>
          <w:b/>
          <w:bCs/>
          <w:lang w:val="sr-Cyrl-CS"/>
        </w:rPr>
        <w:t>услуга</w:t>
      </w:r>
      <w:r w:rsidR="00133282">
        <w:rPr>
          <w:rFonts w:ascii="Arial" w:eastAsia="TimesNewRomanPS-BoldMT" w:hAnsi="Arial" w:cs="Arial"/>
          <w:b/>
          <w:bCs/>
          <w:lang w:val="sr-Cyrl-CS"/>
        </w:rPr>
        <w:t xml:space="preserve"> – </w:t>
      </w:r>
      <w:r w:rsidR="0093430A" w:rsidRPr="0093430A">
        <w:rPr>
          <w:rFonts w:ascii="Arial" w:eastAsia="TimesNewRomanPS-BoldMT" w:hAnsi="Arial" w:cs="Arial"/>
          <w:b/>
          <w:bCs/>
          <w:lang w:val="sr-Cyrl-CS"/>
        </w:rPr>
        <w:t>Организација ђачке екскурзије</w:t>
      </w:r>
      <w:r w:rsidR="0093430A" w:rsidRPr="0093430A">
        <w:rPr>
          <w:rFonts w:ascii="Arial" w:eastAsia="TimesNewRomanPS-BoldMT" w:hAnsi="Arial" w:cs="Arial"/>
          <w:b/>
          <w:bCs/>
          <w:i/>
          <w:lang w:val="sr-Cyrl-CS"/>
        </w:rPr>
        <w:t xml:space="preserve"> </w:t>
      </w:r>
      <w:r w:rsidR="0093430A" w:rsidRPr="0093430A">
        <w:rPr>
          <w:rFonts w:ascii="Arial" w:eastAsia="TimesNewRomanPS-BoldMT" w:hAnsi="Arial" w:cs="Arial"/>
          <w:b/>
          <w:bCs/>
          <w:lang w:val="sr-Cyrl-CS"/>
        </w:rPr>
        <w:t>б</w:t>
      </w:r>
      <w:r w:rsidR="0093430A" w:rsidRPr="0093430A">
        <w:rPr>
          <w:rFonts w:ascii="Arial" w:eastAsia="TimesNewRomanPS-BoldMT" w:hAnsi="Arial" w:cs="Arial"/>
          <w:b/>
          <w:bCs/>
        </w:rPr>
        <w:t>р</w:t>
      </w:r>
      <w:r w:rsidR="0093430A" w:rsidRPr="0093430A">
        <w:rPr>
          <w:rFonts w:ascii="Arial" w:eastAsia="TimesNewRomanPS-BoldMT" w:hAnsi="Arial" w:cs="Arial"/>
          <w:b/>
          <w:bCs/>
          <w:lang w:val="sr-Cyrl-RS"/>
        </w:rPr>
        <w:t>ој</w:t>
      </w:r>
      <w:r w:rsidR="0093430A" w:rsidRPr="0093430A">
        <w:rPr>
          <w:rFonts w:ascii="Arial" w:eastAsia="TimesNewRomanPS-BoldMT" w:hAnsi="Arial" w:cs="Arial"/>
          <w:b/>
          <w:bCs/>
        </w:rPr>
        <w:t xml:space="preserve"> </w:t>
      </w:r>
      <w:r w:rsidR="0093430A" w:rsidRPr="0093430A">
        <w:rPr>
          <w:rFonts w:ascii="Arial" w:eastAsia="TimesNewRomanPS-BoldMT" w:hAnsi="Arial" w:cs="Arial"/>
          <w:b/>
          <w:bCs/>
          <w:lang w:val="sr-Cyrl-CS"/>
        </w:rPr>
        <w:t xml:space="preserve">: </w:t>
      </w:r>
      <w:r w:rsidR="000C1E81">
        <w:rPr>
          <w:rFonts w:ascii="Arial" w:eastAsia="TimesNewRomanPS-BoldMT" w:hAnsi="Arial" w:cs="Arial"/>
          <w:b/>
          <w:bCs/>
        </w:rPr>
        <w:t>2/2017</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w:t>
      </w:r>
      <w:proofErr w:type="gramStart"/>
      <w:r w:rsidR="00885F68" w:rsidRPr="00EC5C16">
        <w:rPr>
          <w:rFonts w:ascii="Arial" w:hAnsi="Arial" w:cs="Arial"/>
          <w:color w:val="auto"/>
        </w:rPr>
        <w:t>до</w:t>
      </w:r>
      <w:r w:rsidR="00133282">
        <w:rPr>
          <w:rFonts w:ascii="Arial" w:hAnsi="Arial" w:cs="Arial"/>
          <w:color w:val="auto"/>
          <w:lang w:val="sr-Cyrl-CS"/>
        </w:rPr>
        <w:t xml:space="preserve"> :</w:t>
      </w:r>
      <w:proofErr w:type="gramEnd"/>
      <w:r w:rsidR="00133282">
        <w:rPr>
          <w:rFonts w:ascii="Arial" w:hAnsi="Arial" w:cs="Arial"/>
          <w:color w:val="auto"/>
          <w:lang w:val="sr-Cyrl-CS"/>
        </w:rPr>
        <w:t xml:space="preserve"> </w:t>
      </w:r>
      <w:r w:rsidR="001F4160">
        <w:rPr>
          <w:rFonts w:ascii="Arial" w:hAnsi="Arial" w:cs="Arial"/>
          <w:color w:val="auto"/>
        </w:rPr>
        <w:t>2</w:t>
      </w:r>
      <w:r w:rsidR="0006534D">
        <w:rPr>
          <w:rFonts w:ascii="Arial" w:hAnsi="Arial" w:cs="Arial"/>
          <w:color w:val="auto"/>
          <w:lang w:val="sr-Cyrl-RS"/>
        </w:rPr>
        <w:t>8</w:t>
      </w:r>
      <w:r w:rsidR="001F4160">
        <w:rPr>
          <w:rFonts w:ascii="Arial" w:hAnsi="Arial" w:cs="Arial"/>
          <w:color w:val="auto"/>
        </w:rPr>
        <w:t>.11.2017</w:t>
      </w:r>
      <w:r w:rsidR="00133282" w:rsidRPr="00502E8F">
        <w:rPr>
          <w:rFonts w:ascii="Arial" w:hAnsi="Arial" w:cs="Arial"/>
          <w:b/>
          <w:color w:val="auto"/>
          <w:lang w:val="sr-Cyrl-CS"/>
        </w:rPr>
        <w:t>. године</w:t>
      </w:r>
      <w:r w:rsidR="00885F68" w:rsidRPr="00502E8F">
        <w:rPr>
          <w:rFonts w:ascii="Arial" w:hAnsi="Arial" w:cs="Arial"/>
          <w:i/>
          <w:iCs/>
          <w:color w:val="auto"/>
        </w:rPr>
        <w:t xml:space="preserve"> </w:t>
      </w:r>
      <w:r w:rsidR="00885F68" w:rsidRPr="00502E8F">
        <w:rPr>
          <w:rFonts w:ascii="Arial" w:hAnsi="Arial" w:cs="Arial"/>
          <w:color w:val="auto"/>
        </w:rPr>
        <w:t xml:space="preserve">до </w:t>
      </w:r>
      <w:r w:rsidR="00133282" w:rsidRPr="00502E8F">
        <w:rPr>
          <w:rFonts w:ascii="Arial" w:hAnsi="Arial" w:cs="Arial"/>
          <w:b/>
          <w:color w:val="auto"/>
          <w:lang w:val="sr-Cyrl-CS"/>
        </w:rPr>
        <w:t>1</w:t>
      </w:r>
      <w:r w:rsidR="002548EC">
        <w:rPr>
          <w:rFonts w:ascii="Arial" w:hAnsi="Arial" w:cs="Arial"/>
          <w:b/>
          <w:color w:val="auto"/>
          <w:lang w:val="sr-Cyrl-CS"/>
        </w:rPr>
        <w:t>2</w:t>
      </w:r>
      <w:r w:rsidR="00133282" w:rsidRPr="00502E8F">
        <w:rPr>
          <w:rFonts w:ascii="Arial" w:hAnsi="Arial" w:cs="Arial"/>
          <w:b/>
          <w:color w:val="auto"/>
          <w:lang w:val="sr-Cyrl-CS"/>
        </w:rPr>
        <w:t xml:space="preserve">,00 </w:t>
      </w:r>
      <w:r w:rsidR="00885F68" w:rsidRPr="00502E8F">
        <w:rPr>
          <w:rFonts w:ascii="Arial" w:hAnsi="Arial" w:cs="Arial"/>
          <w:b/>
          <w:color w:val="auto"/>
          <w:lang w:val="sr-Cyrl-RS"/>
        </w:rPr>
        <w:t>часова</w:t>
      </w:r>
      <w:r w:rsidR="004961DE" w:rsidRPr="00502E8F">
        <w:rPr>
          <w:rFonts w:ascii="Arial" w:hAnsi="Arial" w:cs="Arial"/>
          <w:b/>
          <w:color w:val="auto"/>
          <w:lang w:val="sr-Cyrl-CS"/>
        </w:rPr>
        <w:t xml:space="preserve">, јавно отварање понуда </w:t>
      </w:r>
      <w:r w:rsidR="001F4160">
        <w:rPr>
          <w:rFonts w:ascii="Arial" w:hAnsi="Arial" w:cs="Arial"/>
          <w:b/>
          <w:color w:val="auto"/>
        </w:rPr>
        <w:t>2</w:t>
      </w:r>
      <w:r w:rsidR="0006534D">
        <w:rPr>
          <w:rFonts w:ascii="Arial" w:hAnsi="Arial" w:cs="Arial"/>
          <w:b/>
          <w:color w:val="auto"/>
          <w:lang w:val="sr-Cyrl-RS"/>
        </w:rPr>
        <w:t>8</w:t>
      </w:r>
      <w:r w:rsidR="001F4160">
        <w:rPr>
          <w:rFonts w:ascii="Arial" w:hAnsi="Arial" w:cs="Arial"/>
          <w:b/>
          <w:color w:val="auto"/>
        </w:rPr>
        <w:t>.11.2017</w:t>
      </w:r>
      <w:r w:rsidR="00502E8F" w:rsidRPr="00502E8F">
        <w:rPr>
          <w:rFonts w:ascii="Arial" w:hAnsi="Arial" w:cs="Arial"/>
          <w:b/>
          <w:color w:val="auto"/>
          <w:lang w:val="sr-Cyrl-CS"/>
        </w:rPr>
        <w:t xml:space="preserve">. </w:t>
      </w:r>
      <w:r w:rsidR="004961DE" w:rsidRPr="00502E8F">
        <w:rPr>
          <w:rFonts w:ascii="Arial" w:hAnsi="Arial" w:cs="Arial"/>
          <w:b/>
          <w:color w:val="auto"/>
          <w:lang w:val="sr-Cyrl-CS"/>
        </w:rPr>
        <w:t>године у 13,</w:t>
      </w:r>
      <w:r w:rsidR="002548EC">
        <w:rPr>
          <w:rFonts w:ascii="Arial" w:hAnsi="Arial" w:cs="Arial"/>
          <w:b/>
          <w:color w:val="auto"/>
          <w:lang w:val="sr-Cyrl-CS"/>
        </w:rPr>
        <w:t>00</w:t>
      </w:r>
      <w:r w:rsidR="004961DE" w:rsidRPr="00502E8F">
        <w:rPr>
          <w:rFonts w:ascii="Arial" w:hAnsi="Arial" w:cs="Arial"/>
          <w:b/>
          <w:color w:val="auto"/>
          <w:lang w:val="sr-Cyrl-CS"/>
        </w:rPr>
        <w:t xml:space="preserve"> сати у школској </w:t>
      </w:r>
      <w:r w:rsidR="00502E8F" w:rsidRPr="00502E8F">
        <w:rPr>
          <w:rFonts w:ascii="Arial" w:hAnsi="Arial" w:cs="Arial"/>
          <w:b/>
          <w:color w:val="auto"/>
          <w:lang w:val="sr-Cyrl-RS"/>
        </w:rPr>
        <w:t>канцеларији</w:t>
      </w:r>
      <w:r w:rsidR="004961DE" w:rsidRPr="00502E8F">
        <w:rPr>
          <w:rFonts w:ascii="Arial" w:hAnsi="Arial" w:cs="Arial"/>
          <w:b/>
          <w:color w:val="auto"/>
          <w:lang w:val="sr-Cyrl-CS"/>
        </w:rPr>
        <w:t xml:space="preserve"> Наручиоца</w:t>
      </w:r>
      <w:r w:rsidR="00885F68" w:rsidRPr="00502E8F">
        <w:rPr>
          <w:rFonts w:ascii="Arial" w:hAnsi="Arial" w:cs="Arial"/>
          <w:i/>
          <w:iCs/>
          <w:color w:val="auto"/>
          <w:lang w:val="sr-Cyrl-RS"/>
        </w:rPr>
        <w:t xml:space="preserve">. </w:t>
      </w:r>
      <w:r w:rsidR="00885F68" w:rsidRPr="00502E8F">
        <w:rPr>
          <w:rFonts w:ascii="Arial" w:eastAsia="TimesNewRomanPS-BoldMT" w:hAnsi="Arial" w:cs="Arial"/>
          <w:b/>
          <w:bCs/>
          <w:color w:val="auto"/>
        </w:rPr>
        <w:t xml:space="preserve"> </w:t>
      </w:r>
      <w:r w:rsidR="00885F68" w:rsidRPr="00502E8F">
        <w:rPr>
          <w:rFonts w:ascii="Arial" w:hAnsi="Arial" w:cs="Arial"/>
          <w:color w:val="auto"/>
          <w:lang w:val="sr-Cyrl-RS"/>
        </w:rPr>
        <w:t xml:space="preserve"> </w:t>
      </w:r>
      <w:r w:rsidR="00885F68" w:rsidRPr="00502E8F">
        <w:rPr>
          <w:rFonts w:ascii="Arial" w:hAnsi="Arial" w:cs="Arial"/>
          <w:color w:val="auto"/>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221C6F" w:rsidRPr="004961DE" w:rsidRDefault="00E6275B" w:rsidP="004961DE">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221C6F">
        <w:rPr>
          <w:rFonts w:ascii="Arial" w:hAnsi="Arial" w:cs="Arial"/>
          <w:b/>
        </w:rPr>
        <w:t xml:space="preserve">  </w:t>
      </w:r>
    </w:p>
    <w:p w:rsidR="00221C6F" w:rsidRDefault="00221C6F">
      <w:pPr>
        <w:jc w:val="both"/>
        <w:rPr>
          <w:rFonts w:ascii="Arial" w:eastAsia="TimesNewRomanPSMT" w:hAnsi="Arial" w:cs="Arial"/>
          <w:bCs/>
        </w:rPr>
      </w:pPr>
      <w:r>
        <w:rPr>
          <w:rFonts w:ascii="Arial" w:eastAsia="TimesNewRomanPSMT" w:hAnsi="Arial" w:cs="Arial"/>
          <w:bCs/>
        </w:rPr>
        <w:t>Понуда мора да садржи:</w:t>
      </w:r>
    </w:p>
    <w:p w:rsidR="00221C6F" w:rsidRDefault="00133282">
      <w:pPr>
        <w:pStyle w:val="ListParagraph"/>
        <w:numPr>
          <w:ilvl w:val="0"/>
          <w:numId w:val="7"/>
        </w:numPr>
        <w:jc w:val="both"/>
        <w:rPr>
          <w:rFonts w:ascii="Arial" w:hAnsi="Arial" w:cs="Arial"/>
          <w:bCs/>
          <w:i/>
          <w:iCs/>
        </w:rPr>
      </w:pPr>
      <w:r>
        <w:rPr>
          <w:rFonts w:ascii="Arial" w:eastAsia="TimesNewRomanPSMT" w:hAnsi="Arial" w:cs="Arial"/>
          <w:bCs/>
          <w:lang w:val="sr-Cyrl-CS"/>
        </w:rPr>
        <w:t>Образац понуде попуњен и оверен</w:t>
      </w:r>
    </w:p>
    <w:p w:rsidR="00221C6F" w:rsidRPr="0014523D" w:rsidRDefault="00133282">
      <w:pPr>
        <w:pStyle w:val="ListParagraph"/>
        <w:numPr>
          <w:ilvl w:val="0"/>
          <w:numId w:val="7"/>
        </w:numPr>
        <w:jc w:val="both"/>
        <w:rPr>
          <w:rFonts w:ascii="Arial" w:hAnsi="Arial" w:cs="Arial"/>
          <w:b/>
          <w:bCs/>
          <w:i/>
          <w:iCs/>
        </w:rPr>
      </w:pPr>
      <w:r>
        <w:rPr>
          <w:rFonts w:ascii="Arial" w:hAnsi="Arial" w:cs="Arial"/>
          <w:bCs/>
          <w:i/>
          <w:iCs/>
          <w:lang w:val="sr-Cyrl-CS"/>
        </w:rPr>
        <w:t>Модел уговора попуњен и оверен</w:t>
      </w:r>
      <w:r w:rsidR="00221C6F">
        <w:rPr>
          <w:rFonts w:ascii="Arial" w:hAnsi="Arial" w:cs="Arial"/>
          <w:bCs/>
          <w:i/>
          <w:iCs/>
        </w:rPr>
        <w:t>.</w:t>
      </w:r>
    </w:p>
    <w:p w:rsidR="0014523D" w:rsidRPr="00133282" w:rsidRDefault="00133282">
      <w:pPr>
        <w:pStyle w:val="ListParagraph"/>
        <w:numPr>
          <w:ilvl w:val="0"/>
          <w:numId w:val="7"/>
        </w:numPr>
        <w:jc w:val="both"/>
        <w:rPr>
          <w:rFonts w:ascii="Arial" w:hAnsi="Arial" w:cs="Arial"/>
          <w:b/>
          <w:bCs/>
          <w:i/>
          <w:iCs/>
        </w:rPr>
      </w:pPr>
      <w:r>
        <w:rPr>
          <w:rFonts w:ascii="Arial" w:hAnsi="Arial" w:cs="Arial"/>
          <w:bCs/>
          <w:i/>
          <w:iCs/>
          <w:lang w:val="sr-Cyrl-CS"/>
        </w:rPr>
        <w:t>Изјаву о испуњености услова потписану и оверену</w:t>
      </w:r>
    </w:p>
    <w:p w:rsidR="00133282" w:rsidRPr="004961DE" w:rsidRDefault="004961DE">
      <w:pPr>
        <w:pStyle w:val="ListParagraph"/>
        <w:numPr>
          <w:ilvl w:val="0"/>
          <w:numId w:val="7"/>
        </w:numPr>
        <w:jc w:val="both"/>
        <w:rPr>
          <w:rFonts w:ascii="Arial" w:hAnsi="Arial" w:cs="Arial"/>
          <w:b/>
          <w:bCs/>
          <w:i/>
          <w:iCs/>
        </w:rPr>
      </w:pPr>
      <w:r>
        <w:rPr>
          <w:rFonts w:ascii="Arial" w:hAnsi="Arial" w:cs="Arial"/>
          <w:b/>
          <w:bCs/>
          <w:i/>
          <w:iCs/>
          <w:lang w:val="sr-Cyrl-CS"/>
        </w:rPr>
        <w:t>Решење санитарне инспекције</w:t>
      </w:r>
    </w:p>
    <w:p w:rsidR="004961DE" w:rsidRPr="004961DE" w:rsidRDefault="004961DE">
      <w:pPr>
        <w:pStyle w:val="ListParagraph"/>
        <w:numPr>
          <w:ilvl w:val="0"/>
          <w:numId w:val="7"/>
        </w:numPr>
        <w:jc w:val="both"/>
        <w:rPr>
          <w:rFonts w:ascii="Arial" w:hAnsi="Arial" w:cs="Arial"/>
          <w:b/>
          <w:bCs/>
          <w:i/>
          <w:iCs/>
        </w:rPr>
      </w:pPr>
      <w:r>
        <w:rPr>
          <w:rFonts w:ascii="Arial" w:hAnsi="Arial" w:cs="Arial"/>
          <w:b/>
          <w:bCs/>
          <w:i/>
          <w:iCs/>
          <w:lang w:val="sr-Cyrl-CS"/>
        </w:rPr>
        <w:t>Образац о трошковима припреме понуде</w:t>
      </w:r>
    </w:p>
    <w:p w:rsidR="004961DE" w:rsidRPr="004961DE" w:rsidRDefault="004961DE" w:rsidP="004961DE">
      <w:pPr>
        <w:pStyle w:val="ListParagraph"/>
        <w:numPr>
          <w:ilvl w:val="0"/>
          <w:numId w:val="7"/>
        </w:numPr>
        <w:jc w:val="both"/>
        <w:rPr>
          <w:rFonts w:ascii="Arial" w:hAnsi="Arial" w:cs="Arial"/>
          <w:b/>
          <w:bCs/>
          <w:i/>
          <w:iCs/>
        </w:rPr>
      </w:pPr>
      <w:r>
        <w:rPr>
          <w:rFonts w:ascii="Arial" w:hAnsi="Arial" w:cs="Arial"/>
          <w:b/>
          <w:bCs/>
          <w:i/>
          <w:iCs/>
          <w:lang w:val="sr-Cyrl-CS"/>
        </w:rPr>
        <w:t>Изјаву о независној понуди</w:t>
      </w:r>
    </w:p>
    <w:p w:rsidR="007A43A6" w:rsidRPr="004961DE" w:rsidRDefault="007A43A6">
      <w:pPr>
        <w:jc w:val="both"/>
        <w:rPr>
          <w:rFonts w:ascii="Arial" w:hAnsi="Arial" w:cs="Arial"/>
          <w:b/>
          <w:i/>
          <w:iCs/>
          <w:lang w:val="sr-Cyrl-CS"/>
        </w:rPr>
      </w:pPr>
    </w:p>
    <w:p w:rsidR="00221C6F" w:rsidRDefault="00221C6F">
      <w:pPr>
        <w:jc w:val="both"/>
      </w:pPr>
      <w:r>
        <w:rPr>
          <w:rFonts w:ascii="Arial" w:hAnsi="Arial" w:cs="Arial"/>
          <w:b/>
          <w:i/>
          <w:iCs/>
        </w:rPr>
        <w:t>3.</w:t>
      </w:r>
      <w:r>
        <w:rPr>
          <w:rFonts w:ascii="Arial" w:hAnsi="Arial" w:cs="Arial"/>
          <w:b/>
          <w:bCs/>
          <w:i/>
          <w:iCs/>
        </w:rPr>
        <w:t xml:space="preserve"> ПАРТИЈЕ</w:t>
      </w:r>
    </w:p>
    <w:p w:rsidR="00221C6F" w:rsidRDefault="00221C6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4C6E39" w:rsidRPr="004C6E39">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221C6F" w:rsidRDefault="00221C6F">
            <w:pPr>
              <w:jc w:val="both"/>
              <w:rPr>
                <w:rFonts w:ascii="Arial" w:hAnsi="Arial" w:cs="Arial"/>
                <w:b/>
                <w:bCs/>
                <w:i/>
                <w:iCs/>
                <w:color w:val="auto"/>
                <w:lang w:val="sr-Cyrl-CS"/>
              </w:rPr>
            </w:pPr>
            <w:r w:rsidRPr="004C6E39">
              <w:rPr>
                <w:rFonts w:ascii="Arial" w:hAnsi="Arial" w:cs="Arial"/>
                <w:b/>
                <w:bCs/>
                <w:i/>
                <w:iCs/>
                <w:color w:val="auto"/>
              </w:rPr>
              <w:t>Напомена:</w:t>
            </w:r>
          </w:p>
          <w:p w:rsidR="009B3AE6" w:rsidRDefault="009B3AE6">
            <w:pPr>
              <w:jc w:val="both"/>
              <w:rPr>
                <w:rFonts w:ascii="Arial" w:hAnsi="Arial" w:cs="Arial"/>
                <w:b/>
                <w:bCs/>
                <w:i/>
                <w:iCs/>
                <w:color w:val="auto"/>
                <w:lang w:val="sr-Cyrl-CS"/>
              </w:rPr>
            </w:pPr>
          </w:p>
          <w:p w:rsidR="006D7030" w:rsidRPr="00444BC8" w:rsidRDefault="009B3AE6" w:rsidP="00AA722E">
            <w:pPr>
              <w:jc w:val="both"/>
              <w:rPr>
                <w:rFonts w:ascii="Arial" w:hAnsi="Arial" w:cs="Arial"/>
                <w:color w:val="auto"/>
                <w:lang w:val="sr-Cyrl-RS"/>
              </w:rPr>
            </w:pPr>
            <w:r>
              <w:rPr>
                <w:rFonts w:ascii="Arial" w:hAnsi="Arial" w:cs="Arial"/>
                <w:b/>
                <w:bCs/>
                <w:i/>
                <w:iCs/>
                <w:color w:val="auto"/>
                <w:lang w:val="sr-Cyrl-CS"/>
              </w:rPr>
              <w:t>Понуђач може да поднесе понуду за једну или више партија и дужан је да то наведе у понуди. Понуђач попуњава образац понуде тако да попуни само партију за коју је заинтересован а за партију за коју није заинтересован на месту за попуњавање ставља цртице. За партију за коју није заинтересован код просечне цене ставља цртицу.</w:t>
            </w:r>
          </w:p>
        </w:tc>
      </w:tr>
    </w:tbl>
    <w:p w:rsidR="00221C6F" w:rsidRDefault="00221C6F">
      <w:pPr>
        <w:jc w:val="both"/>
        <w:rPr>
          <w:rFonts w:ascii="Arial" w:hAnsi="Arial" w:cs="Arial"/>
          <w:bCs/>
          <w:iCs/>
        </w:rPr>
      </w:pPr>
      <w:r>
        <w:rPr>
          <w:rFonts w:ascii="Arial" w:hAnsi="Arial" w:cs="Arial"/>
          <w:b/>
          <w:i/>
          <w:iCs/>
        </w:rPr>
        <w:lastRenderedPageBreak/>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lang w:val="sr-Cyrl-RS"/>
        </w:rPr>
      </w:pPr>
      <w:r>
        <w:rPr>
          <w:rFonts w:ascii="Arial" w:hAnsi="Arial" w:cs="Arial"/>
          <w:bCs/>
          <w:iCs/>
        </w:rPr>
        <w:t>Подношење понуде са варијантама није дозвољено.</w:t>
      </w:r>
    </w:p>
    <w:p w:rsidR="00221C6F" w:rsidRPr="004961DE" w:rsidRDefault="00221C6F">
      <w:pPr>
        <w:jc w:val="both"/>
        <w:rPr>
          <w:lang w:val="sr-Cyrl-CS"/>
        </w:rPr>
      </w:pPr>
    </w:p>
    <w:p w:rsidR="00221C6F" w:rsidRDefault="00221C6F">
      <w:pPr>
        <w:jc w:val="both"/>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9B3AE6">
        <w:rPr>
          <w:rFonts w:ascii="Arial" w:eastAsia="TimesNewRomanPSMT" w:hAnsi="Arial" w:cs="Arial"/>
          <w:bCs/>
          <w:iCs/>
          <w:lang w:val="sr-Cyrl-CS"/>
        </w:rPr>
        <w:t xml:space="preserve"> </w:t>
      </w:r>
      <w:r w:rsidR="006628B2" w:rsidRPr="006628B2">
        <w:rPr>
          <w:rFonts w:ascii="Arial" w:eastAsia="TimesNewRomanPSMT" w:hAnsi="Arial" w:cs="Arial"/>
          <w:bCs/>
          <w:iCs/>
          <w:lang w:val="sr-Cyrl-CS"/>
        </w:rPr>
        <w:t>Основна школа „Ђура Јакшић</w:t>
      </w:r>
      <w:proofErr w:type="gramStart"/>
      <w:r w:rsidR="006628B2" w:rsidRPr="006628B2">
        <w:rPr>
          <w:rFonts w:ascii="Arial" w:eastAsia="TimesNewRomanPSMT" w:hAnsi="Arial" w:cs="Arial"/>
          <w:bCs/>
          <w:iCs/>
          <w:lang w:val="sr-Cyrl-CS"/>
        </w:rPr>
        <w:t>“ Равни</w:t>
      </w:r>
      <w:proofErr w:type="gramEnd"/>
      <w:r w:rsidR="006628B2" w:rsidRPr="006628B2">
        <w:rPr>
          <w:rFonts w:ascii="Arial" w:eastAsia="TimesNewRomanPSMT" w:hAnsi="Arial" w:cs="Arial"/>
          <w:bCs/>
          <w:iCs/>
          <w:lang w:val="sr-Cyrl-CS"/>
        </w:rPr>
        <w:t xml:space="preserve">, улица: Равни бб, 31206 Равни, </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B37186">
        <w:rPr>
          <w:rFonts w:ascii="Arial" w:hAnsi="Arial" w:cs="Arial"/>
        </w:rPr>
        <w:t xml:space="preserve"> </w:t>
      </w:r>
      <w:r>
        <w:rPr>
          <w:rFonts w:ascii="Arial" w:hAnsi="Arial" w:cs="Arial"/>
        </w:rPr>
        <w:t>добра –</w:t>
      </w:r>
      <w:r w:rsidR="00B37186">
        <w:rPr>
          <w:rFonts w:ascii="Arial" w:hAnsi="Arial" w:cs="Arial"/>
          <w:lang w:val="sr-Cyrl-CS"/>
        </w:rPr>
        <w:t xml:space="preserve"> </w:t>
      </w:r>
      <w:r w:rsidR="0093430A" w:rsidRPr="0093430A">
        <w:rPr>
          <w:rFonts w:ascii="Arial" w:hAnsi="Arial" w:cs="Arial"/>
          <w:b/>
          <w:lang w:val="sr-Cyrl-CS"/>
        </w:rPr>
        <w:t>Организација ђачке екскурзије</w:t>
      </w:r>
      <w:r w:rsidR="0093430A" w:rsidRPr="0093430A">
        <w:rPr>
          <w:rFonts w:ascii="Arial" w:hAnsi="Arial" w:cs="Arial"/>
          <w:i/>
          <w:lang w:val="sr-Cyrl-CS"/>
        </w:rPr>
        <w:t xml:space="preserve"> </w:t>
      </w:r>
      <w:proofErr w:type="gramStart"/>
      <w:r w:rsidR="0093430A" w:rsidRPr="0093430A">
        <w:rPr>
          <w:rFonts w:ascii="Arial" w:hAnsi="Arial" w:cs="Arial"/>
          <w:lang w:val="sr-Cyrl-CS"/>
        </w:rPr>
        <w:t>б</w:t>
      </w:r>
      <w:r w:rsidR="0093430A" w:rsidRPr="0093430A">
        <w:rPr>
          <w:rFonts w:ascii="Arial" w:hAnsi="Arial" w:cs="Arial"/>
        </w:rPr>
        <w:t>р</w:t>
      </w:r>
      <w:r w:rsidR="0093430A" w:rsidRPr="0093430A">
        <w:rPr>
          <w:rFonts w:ascii="Arial" w:hAnsi="Arial" w:cs="Arial"/>
          <w:lang w:val="sr-Cyrl-RS"/>
        </w:rPr>
        <w:t>ој</w:t>
      </w:r>
      <w:r w:rsidR="0093430A" w:rsidRPr="0093430A">
        <w:rPr>
          <w:rFonts w:ascii="Arial" w:hAnsi="Arial" w:cs="Arial"/>
        </w:rPr>
        <w:t xml:space="preserve"> </w:t>
      </w:r>
      <w:r w:rsidR="0093430A" w:rsidRPr="0093430A">
        <w:rPr>
          <w:rFonts w:ascii="Arial" w:hAnsi="Arial" w:cs="Arial"/>
          <w:lang w:val="sr-Cyrl-CS"/>
        </w:rPr>
        <w:t>:</w:t>
      </w:r>
      <w:proofErr w:type="gramEnd"/>
      <w:r w:rsidR="0093430A" w:rsidRPr="0093430A">
        <w:rPr>
          <w:rFonts w:ascii="Arial" w:hAnsi="Arial" w:cs="Arial"/>
          <w:lang w:val="sr-Cyrl-CS"/>
        </w:rPr>
        <w:t xml:space="preserve"> </w:t>
      </w:r>
      <w:r w:rsidR="00AD0820">
        <w:rPr>
          <w:rFonts w:ascii="Arial" w:hAnsi="Arial" w:cs="Arial"/>
        </w:rPr>
        <w:t>2/2017</w:t>
      </w:r>
      <w:r w:rsidR="00B37186">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sidR="00B37186">
        <w:rPr>
          <w:rFonts w:ascii="Arial" w:hAnsi="Arial" w:cs="Arial"/>
        </w:rPr>
        <w:t xml:space="preserve"> </w:t>
      </w:r>
      <w:r>
        <w:rPr>
          <w:rFonts w:ascii="Arial" w:hAnsi="Arial" w:cs="Arial"/>
        </w:rPr>
        <w:t>добра</w:t>
      </w:r>
      <w:r w:rsidR="00B37186">
        <w:rPr>
          <w:rFonts w:ascii="Arial" w:hAnsi="Arial" w:cs="Arial"/>
          <w:lang w:val="sr-Cyrl-CS"/>
        </w:rPr>
        <w:t xml:space="preserve"> – </w:t>
      </w:r>
      <w:r w:rsidR="0093430A" w:rsidRPr="0093430A">
        <w:rPr>
          <w:rFonts w:ascii="Arial" w:hAnsi="Arial" w:cs="Arial"/>
          <w:b/>
          <w:lang w:val="sr-Cyrl-CS"/>
        </w:rPr>
        <w:t>Организација ђачке екскурзије</w:t>
      </w:r>
      <w:r w:rsidR="0093430A" w:rsidRPr="0093430A">
        <w:rPr>
          <w:rFonts w:ascii="Arial" w:hAnsi="Arial" w:cs="Arial"/>
          <w:i/>
          <w:lang w:val="sr-Cyrl-CS"/>
        </w:rPr>
        <w:t xml:space="preserve"> </w:t>
      </w:r>
      <w:proofErr w:type="gramStart"/>
      <w:r w:rsidR="0093430A" w:rsidRPr="0093430A">
        <w:rPr>
          <w:rFonts w:ascii="Arial" w:hAnsi="Arial" w:cs="Arial"/>
          <w:lang w:val="sr-Cyrl-CS"/>
        </w:rPr>
        <w:t>б</w:t>
      </w:r>
      <w:r w:rsidR="0093430A" w:rsidRPr="0093430A">
        <w:rPr>
          <w:rFonts w:ascii="Arial" w:hAnsi="Arial" w:cs="Arial"/>
        </w:rPr>
        <w:t>р</w:t>
      </w:r>
      <w:r w:rsidR="0093430A" w:rsidRPr="0093430A">
        <w:rPr>
          <w:rFonts w:ascii="Arial" w:hAnsi="Arial" w:cs="Arial"/>
          <w:lang w:val="sr-Cyrl-RS"/>
        </w:rPr>
        <w:t>ој</w:t>
      </w:r>
      <w:r w:rsidR="0093430A" w:rsidRPr="0093430A">
        <w:rPr>
          <w:rFonts w:ascii="Arial" w:hAnsi="Arial" w:cs="Arial"/>
        </w:rPr>
        <w:t xml:space="preserve"> </w:t>
      </w:r>
      <w:r w:rsidR="0093430A" w:rsidRPr="0093430A">
        <w:rPr>
          <w:rFonts w:ascii="Arial" w:hAnsi="Arial" w:cs="Arial"/>
          <w:lang w:val="sr-Cyrl-CS"/>
        </w:rPr>
        <w:t>:</w:t>
      </w:r>
      <w:proofErr w:type="gramEnd"/>
      <w:r w:rsidR="0093430A" w:rsidRPr="0093430A">
        <w:rPr>
          <w:rFonts w:ascii="Arial" w:hAnsi="Arial" w:cs="Arial"/>
          <w:lang w:val="sr-Cyrl-CS"/>
        </w:rPr>
        <w:t xml:space="preserve"> </w:t>
      </w:r>
      <w:r w:rsidR="00AD0820">
        <w:rPr>
          <w:rFonts w:ascii="Arial" w:hAnsi="Arial" w:cs="Arial"/>
        </w:rPr>
        <w:t>2/2017</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548EC" w:rsidRDefault="00221C6F">
      <w:pPr>
        <w:jc w:val="both"/>
        <w:rPr>
          <w:rFonts w:ascii="Arial" w:hAnsi="Arial" w:cs="Arial"/>
          <w:lang w:val="sr-Cyrl-R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sidR="00B37186">
        <w:rPr>
          <w:rFonts w:ascii="Arial" w:eastAsia="TimesNewRomanPS-BoldMT" w:hAnsi="Arial" w:cs="Arial"/>
          <w:b/>
          <w:bCs/>
          <w:lang w:val="sr-Cyrl-CS"/>
        </w:rPr>
        <w:t xml:space="preserve"> </w:t>
      </w:r>
      <w:r w:rsidR="00B37186">
        <w:rPr>
          <w:rFonts w:ascii="Arial" w:hAnsi="Arial" w:cs="Arial"/>
        </w:rPr>
        <w:t>добра –</w:t>
      </w:r>
      <w:r w:rsidR="00B37186">
        <w:rPr>
          <w:rFonts w:ascii="Arial" w:hAnsi="Arial" w:cs="Arial"/>
          <w:lang w:val="sr-Cyrl-CS"/>
        </w:rPr>
        <w:t xml:space="preserve"> </w:t>
      </w:r>
      <w:r w:rsidR="0093430A" w:rsidRPr="0093430A">
        <w:rPr>
          <w:rFonts w:ascii="Arial" w:hAnsi="Arial" w:cs="Arial"/>
          <w:lang w:val="sr-Cyrl-CS"/>
        </w:rPr>
        <w:t xml:space="preserve">Организација ђачке екскурзије </w:t>
      </w:r>
      <w:proofErr w:type="gramStart"/>
      <w:r w:rsidR="0093430A" w:rsidRPr="0093430A">
        <w:rPr>
          <w:rFonts w:ascii="Arial" w:hAnsi="Arial" w:cs="Arial"/>
          <w:lang w:val="sr-Cyrl-CS"/>
        </w:rPr>
        <w:t>број :</w:t>
      </w:r>
      <w:proofErr w:type="gramEnd"/>
      <w:r w:rsidR="0093430A" w:rsidRPr="0093430A">
        <w:rPr>
          <w:rFonts w:ascii="Arial" w:hAnsi="Arial" w:cs="Arial"/>
          <w:lang w:val="sr-Cyrl-CS"/>
        </w:rPr>
        <w:t xml:space="preserve"> </w:t>
      </w:r>
      <w:r w:rsidR="00AD0820">
        <w:rPr>
          <w:rFonts w:ascii="Arial" w:hAnsi="Arial" w:cs="Arial"/>
        </w:rPr>
        <w:t>2/2017</w:t>
      </w:r>
      <w:r w:rsidR="00B37186">
        <w:rPr>
          <w:rFonts w:ascii="Arial" w:eastAsia="TimesNewRomanPSMT" w:hAnsi="Arial" w:cs="Arial"/>
          <w:b/>
          <w:bCs/>
        </w:rPr>
        <w:t xml:space="preserve">- </w:t>
      </w:r>
      <w:r w:rsidR="00B37186">
        <w:rPr>
          <w:rFonts w:ascii="Arial" w:eastAsia="TimesNewRomanPS-BoldMT" w:hAnsi="Arial" w:cs="Arial"/>
          <w:b/>
          <w:bCs/>
        </w:rPr>
        <w:t>НЕ ОТВАРАТИ”</w:t>
      </w:r>
      <w:r>
        <w:rPr>
          <w:rFonts w:ascii="Arial" w:hAnsi="Arial" w:cs="Arial"/>
        </w:rPr>
        <w:t xml:space="preserve"> </w:t>
      </w:r>
    </w:p>
    <w:p w:rsidR="002548EC" w:rsidRDefault="00221C6F">
      <w:pPr>
        <w:jc w:val="both"/>
        <w:rPr>
          <w:rFonts w:ascii="Arial" w:eastAsia="TimesNewRomanPS-BoldMT" w:hAnsi="Arial" w:cs="Arial"/>
          <w:b/>
          <w:bCs/>
          <w:lang w:val="sr-Cyrl-R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B37186">
        <w:rPr>
          <w:rFonts w:ascii="Arial" w:eastAsia="TimesNewRomanPS-BoldMT" w:hAnsi="Arial" w:cs="Arial"/>
          <w:b/>
          <w:bCs/>
          <w:lang w:val="sr-Cyrl-CS"/>
        </w:rPr>
        <w:t xml:space="preserve"> </w:t>
      </w:r>
      <w:r w:rsidR="00B37186">
        <w:rPr>
          <w:rFonts w:ascii="Arial" w:hAnsi="Arial" w:cs="Arial"/>
        </w:rPr>
        <w:t>добра –</w:t>
      </w:r>
      <w:r w:rsidR="00B37186">
        <w:rPr>
          <w:rFonts w:ascii="Arial" w:hAnsi="Arial" w:cs="Arial"/>
          <w:lang w:val="sr-Cyrl-CS"/>
        </w:rPr>
        <w:t xml:space="preserve"> </w:t>
      </w:r>
      <w:r w:rsidR="00357397" w:rsidRPr="00357397">
        <w:rPr>
          <w:rFonts w:ascii="Arial" w:hAnsi="Arial" w:cs="Arial"/>
          <w:b/>
          <w:lang w:val="sr-Cyrl-CS"/>
        </w:rPr>
        <w:t>Организација ђачке екскурзије</w:t>
      </w:r>
      <w:r w:rsidR="00357397" w:rsidRPr="00357397">
        <w:rPr>
          <w:rFonts w:ascii="Arial" w:hAnsi="Arial" w:cs="Arial"/>
          <w:i/>
          <w:lang w:val="sr-Cyrl-CS"/>
        </w:rPr>
        <w:t xml:space="preserve"> </w:t>
      </w:r>
      <w:proofErr w:type="gramStart"/>
      <w:r w:rsidR="00357397" w:rsidRPr="00357397">
        <w:rPr>
          <w:rFonts w:ascii="Arial" w:hAnsi="Arial" w:cs="Arial"/>
          <w:lang w:val="sr-Cyrl-CS"/>
        </w:rPr>
        <w:t>б</w:t>
      </w:r>
      <w:r w:rsidR="00357397" w:rsidRPr="00357397">
        <w:rPr>
          <w:rFonts w:ascii="Arial" w:hAnsi="Arial" w:cs="Arial"/>
        </w:rPr>
        <w:t>р</w:t>
      </w:r>
      <w:r w:rsidR="00357397" w:rsidRPr="00357397">
        <w:rPr>
          <w:rFonts w:ascii="Arial" w:hAnsi="Arial" w:cs="Arial"/>
          <w:lang w:val="sr-Cyrl-RS"/>
        </w:rPr>
        <w:t>ој</w:t>
      </w:r>
      <w:r w:rsidR="00357397" w:rsidRPr="00357397">
        <w:rPr>
          <w:rFonts w:ascii="Arial" w:hAnsi="Arial" w:cs="Arial"/>
        </w:rPr>
        <w:t xml:space="preserve"> </w:t>
      </w:r>
      <w:r w:rsidR="00357397" w:rsidRPr="00357397">
        <w:rPr>
          <w:rFonts w:ascii="Arial" w:hAnsi="Arial" w:cs="Arial"/>
          <w:lang w:val="sr-Cyrl-CS"/>
        </w:rPr>
        <w:t>:</w:t>
      </w:r>
      <w:proofErr w:type="gramEnd"/>
      <w:r w:rsidR="00357397" w:rsidRPr="00357397">
        <w:rPr>
          <w:rFonts w:ascii="Arial" w:hAnsi="Arial" w:cs="Arial"/>
          <w:lang w:val="sr-Cyrl-CS"/>
        </w:rPr>
        <w:t xml:space="preserve"> </w:t>
      </w:r>
      <w:r w:rsidR="00AD0820">
        <w:rPr>
          <w:rFonts w:ascii="Arial" w:hAnsi="Arial" w:cs="Arial"/>
        </w:rPr>
        <w:t>2/2017</w:t>
      </w:r>
      <w:r w:rsidR="00B37186">
        <w:rPr>
          <w:rFonts w:ascii="Arial" w:eastAsia="TimesNewRomanPSMT" w:hAnsi="Arial" w:cs="Arial"/>
          <w:b/>
          <w:bCs/>
        </w:rPr>
        <w:t xml:space="preserve">- </w:t>
      </w:r>
      <w:r w:rsidR="00B37186">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4961DE" w:rsidRDefault="00221C6F">
      <w:pPr>
        <w:jc w:val="both"/>
        <w:rPr>
          <w:rFonts w:ascii="Arial" w:hAnsi="Arial" w:cs="Arial"/>
          <w:b/>
          <w:i/>
          <w:iCs/>
          <w:lang w:val="sr-Cyrl-CS"/>
        </w:rPr>
      </w:pPr>
      <w:r>
        <w:rPr>
          <w:rFonts w:ascii="Arial" w:hAnsi="Arial" w:cs="Arial"/>
        </w:rPr>
        <w:t>По истеку рока за подношење понуда понуђач не може да повуче нити да мења своју понуду.</w:t>
      </w:r>
    </w:p>
    <w:p w:rsidR="00221C6F" w:rsidRPr="004961DE" w:rsidRDefault="00221C6F">
      <w:pPr>
        <w:jc w:val="both"/>
        <w:rPr>
          <w:lang w:val="sr-Cyrl-CS"/>
        </w:rPr>
      </w:pPr>
      <w:r>
        <w:rPr>
          <w:rFonts w:ascii="Arial" w:hAnsi="Arial" w:cs="Arial"/>
          <w:b/>
          <w:bCs/>
          <w:i/>
          <w:iCs/>
        </w:rPr>
        <w:t xml:space="preserve">6. УЧЕСТВОВАЊЕ У ЗАЈЕДНИЧКОЈ ПОНУДИ ИЛИ КАО ПОДИЗВОЂАЧ </w:t>
      </w: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4961DE" w:rsidRDefault="00221C6F">
      <w:pPr>
        <w:jc w:val="both"/>
        <w:rPr>
          <w:rFonts w:ascii="Arial" w:hAnsi="Arial" w:cs="Arial"/>
          <w:i/>
          <w:iCs/>
          <w:color w:val="FF0000"/>
          <w:lang w:val="sr-Cyrl-CS"/>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Pr="004961DE" w:rsidRDefault="00221C6F">
      <w:pPr>
        <w:jc w:val="both"/>
        <w:rPr>
          <w:rFonts w:ascii="Arial" w:hAnsi="Arial" w:cs="Arial"/>
          <w:iCs/>
          <w:lang w:val="sr-Cyrl-CS"/>
        </w:rPr>
      </w:pPr>
      <w:r>
        <w:rPr>
          <w:rFonts w:ascii="Arial" w:hAnsi="Arial" w:cs="Arial"/>
          <w:b/>
          <w:bCs/>
          <w:i/>
          <w:iCs/>
        </w:rPr>
        <w:t>7. ПОНУДА СА ПОДИЗВОЂАЧЕМ</w:t>
      </w: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lang w:val="sr-Cyrl-R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w:t>
      </w:r>
      <w:r w:rsidR="00A51A3B" w:rsidRPr="004C6E39">
        <w:rPr>
          <w:rFonts w:ascii="Arial" w:hAnsi="Arial" w:cs="Arial"/>
          <w:iCs/>
          <w:color w:val="auto"/>
          <w:lang w:val="sr-Cyrl-RS"/>
        </w:rPr>
        <w:t>о</w:t>
      </w:r>
      <w:r w:rsidRPr="004C6E39">
        <w:rPr>
          <w:rFonts w:ascii="Arial" w:hAnsi="Arial" w:cs="Arial"/>
          <w:iCs/>
          <w:color w:val="auto"/>
        </w:rPr>
        <w:t>д</w:t>
      </w:r>
      <w:r w:rsidRPr="004C6E39">
        <w:rPr>
          <w:rFonts w:ascii="Arial" w:hAnsi="Arial" w:cs="Arial"/>
          <w:iCs/>
          <w:color w:val="auto"/>
          <w:lang w:val="sr-Cyrl-RS"/>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lang w:val="sr-Cyrl-RS"/>
        </w:rPr>
        <w:t xml:space="preserve">, у складу са упутством како се доказује испуњеност услова </w:t>
      </w:r>
      <w:r w:rsidR="00262DD3">
        <w:rPr>
          <w:rFonts w:ascii="Arial" w:eastAsia="TimesNewRomanPSMT" w:hAnsi="Arial" w:cs="Arial"/>
          <w:bCs/>
          <w:lang w:val="sr-Cyrl-R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lang w:val="sr-Cyrl-RS"/>
        </w:rPr>
        <w:t>из</w:t>
      </w:r>
      <w:r w:rsidR="006536F4">
        <w:rPr>
          <w:rFonts w:ascii="Arial" w:eastAsia="TimesNewRomanPSMT" w:hAnsi="Arial" w:cs="Arial"/>
          <w:bCs/>
        </w:rPr>
        <w:t xml:space="preserve">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lang w:val="sr-Cyrl-R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lastRenderedPageBreak/>
        <w:t>Понуђач је дужан да наручиоцу, на његов захтев, омогући приступ код подизвођача, ради утврђивања испуњености тражених услова.</w:t>
      </w:r>
    </w:p>
    <w:p w:rsidR="00221C6F" w:rsidRPr="006B7A8D" w:rsidRDefault="00221C6F">
      <w:pPr>
        <w:jc w:val="both"/>
        <w:rPr>
          <w:rFonts w:ascii="Arial" w:hAnsi="Arial" w:cs="Arial"/>
          <w:b/>
          <w:i/>
          <w:color w:val="auto"/>
          <w:lang w:val="sr-Cyrl-CS"/>
        </w:rPr>
      </w:pPr>
    </w:p>
    <w:p w:rsidR="00221C6F" w:rsidRDefault="00221C6F">
      <w:pPr>
        <w:jc w:val="both"/>
        <w:rPr>
          <w:rFonts w:ascii="Arial" w:hAnsi="Arial" w:cs="Arial"/>
        </w:rPr>
      </w:pPr>
      <w:r>
        <w:rPr>
          <w:rFonts w:ascii="Arial" w:hAnsi="Arial" w:cs="Arial"/>
          <w:b/>
          <w:i/>
        </w:rPr>
        <w:t>8.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024BDA" w:rsidRPr="006B7A8D" w:rsidRDefault="00221C6F" w:rsidP="006B7A8D">
      <w:pPr>
        <w:pStyle w:val="ListParagraph"/>
        <w:numPr>
          <w:ilvl w:val="0"/>
          <w:numId w:val="6"/>
        </w:numPr>
        <w:jc w:val="both"/>
        <w:rPr>
          <w:rFonts w:ascii="Arial" w:eastAsia="TimesNewRomanPSMT" w:hAnsi="Arial" w:cs="Arial"/>
          <w:bCs/>
        </w:rPr>
      </w:pPr>
      <w:proofErr w:type="gramStart"/>
      <w:r>
        <w:t>обавезама</w:t>
      </w:r>
      <w:proofErr w:type="gramEnd"/>
      <w:r>
        <w:t xml:space="preserve"> сваког од понуђача из групе понуђача за извршење уговора</w:t>
      </w:r>
      <w:r>
        <w:rPr>
          <w:sz w:val="23"/>
          <w:szCs w:val="23"/>
        </w:rPr>
        <w:t>.</w:t>
      </w: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lang w:val="sr-Cyrl-RS"/>
        </w:rPr>
        <w:t>,</w:t>
      </w:r>
      <w:r w:rsidR="00233F40" w:rsidRPr="00233F40">
        <w:rPr>
          <w:rFonts w:ascii="Arial" w:eastAsia="TimesNewRomanPSMT" w:hAnsi="Arial" w:cs="Arial"/>
          <w:bCs/>
          <w:lang w:val="sr-Cyrl-RS"/>
        </w:rPr>
        <w:t xml:space="preserve"> </w:t>
      </w:r>
      <w:r w:rsidR="00233F40">
        <w:rPr>
          <w:rFonts w:ascii="Arial" w:eastAsia="TimesNewRomanPSMT" w:hAnsi="Arial" w:cs="Arial"/>
          <w:bCs/>
          <w:lang w:val="sr-Cyrl-R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lang w:val="sr-Cyrl-RS"/>
        </w:rPr>
        <w:t>из</w:t>
      </w:r>
      <w:r w:rsidR="00233F40">
        <w:rPr>
          <w:rFonts w:ascii="Arial" w:eastAsia="TimesNewRomanPSMT" w:hAnsi="Arial" w:cs="Arial"/>
          <w:bCs/>
        </w:rPr>
        <w:t xml:space="preserve">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lang w:val="sr-Cyrl-RS"/>
        </w:rPr>
        <w:t>)</w:t>
      </w:r>
      <w:r>
        <w:rPr>
          <w:rFonts w:ascii="Arial" w:eastAsia="TimesNewRomanPSMT" w:hAnsi="Arial" w:cs="Arial"/>
          <w:bCs/>
        </w:rPr>
        <w:t>.</w:t>
      </w:r>
    </w:p>
    <w:p w:rsidR="00221C6F" w:rsidRDefault="00221C6F">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lang w:val="sr-Cyrl-RS"/>
        </w:rPr>
      </w:pPr>
    </w:p>
    <w:p w:rsidR="00221C6F" w:rsidRDefault="00221C6F">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w:t>
      </w:r>
      <w:proofErr w:type="gramStart"/>
      <w:r>
        <w:rPr>
          <w:rFonts w:ascii="Arial" w:hAnsi="Arial" w:cs="Arial"/>
          <w:b/>
          <w:bCs/>
          <w:i/>
          <w:iCs/>
        </w:rPr>
        <w:t>ПРИХВАТЉИВОСТ  ПОНУДЕ</w:t>
      </w:r>
      <w:proofErr w:type="gramEnd"/>
    </w:p>
    <w:p w:rsidR="00221C6F" w:rsidRDefault="00221C6F">
      <w:pPr>
        <w:jc w:val="both"/>
      </w:pP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sidR="00B32933">
        <w:rPr>
          <w:rFonts w:ascii="Arial" w:hAnsi="Arial" w:cs="Arial"/>
          <w:iCs/>
          <w:lang w:val="sr-Cyrl-CS"/>
        </w:rPr>
        <w:t xml:space="preserve"> </w:t>
      </w:r>
      <w:r w:rsidR="002548EC">
        <w:rPr>
          <w:rFonts w:ascii="Arial" w:hAnsi="Arial" w:cs="Arial"/>
          <w:b/>
          <w:iCs/>
          <w:lang w:val="sr-Cyrl-RS"/>
        </w:rPr>
        <w:t>у законском року</w:t>
      </w:r>
      <w:r w:rsidR="00B32933">
        <w:rPr>
          <w:rFonts w:ascii="Arial" w:hAnsi="Arial" w:cs="Arial"/>
          <w:iCs/>
          <w:lang w:val="sr-Cyrl-CS"/>
        </w:rPr>
        <w:t xml:space="preserve"> </w:t>
      </w:r>
      <w:r>
        <w:rPr>
          <w:rFonts w:ascii="Arial" w:hAnsi="Arial" w:cs="Arial"/>
          <w:iCs/>
        </w:rPr>
        <w:t>на основу документа који испоставља понуђач</w:t>
      </w:r>
      <w:r>
        <w:rPr>
          <w:rFonts w:ascii="Arial" w:hAnsi="Arial" w:cs="Arial"/>
          <w:iCs/>
          <w:lang w:val="sr-Cyrl-CS"/>
        </w:rPr>
        <w:t>, а</w:t>
      </w:r>
      <w:r>
        <w:rPr>
          <w:rFonts w:ascii="Arial" w:hAnsi="Arial" w:cs="Arial"/>
          <w:iCs/>
        </w:rPr>
        <w:t xml:space="preserve"> којим је потврђена</w:t>
      </w:r>
      <w:r w:rsidR="00DA051B">
        <w:rPr>
          <w:rFonts w:ascii="Arial" w:hAnsi="Arial" w:cs="Arial"/>
          <w:iCs/>
          <w:lang w:val="sr-Cyrl-CS"/>
        </w:rPr>
        <w:t xml:space="preserve"> </w:t>
      </w:r>
      <w:r w:rsidR="00CB2AC3">
        <w:rPr>
          <w:rFonts w:ascii="Arial" w:hAnsi="Arial" w:cs="Arial"/>
          <w:iCs/>
          <w:lang w:val="sr-Cyrl-CS"/>
        </w:rPr>
        <w:t>испорука добара</w:t>
      </w:r>
      <w:r>
        <w:rPr>
          <w:rFonts w:ascii="Arial" w:hAnsi="Arial" w:cs="Arial"/>
          <w:iCs/>
        </w:rPr>
        <w:t>.</w:t>
      </w:r>
      <w:r w:rsidR="00637B39">
        <w:rPr>
          <w:rFonts w:ascii="Arial" w:hAnsi="Arial" w:cs="Arial"/>
          <w:iCs/>
          <w:lang w:val="sr-Cyrl-RS"/>
        </w:rPr>
        <w:t xml:space="preserve"> </w:t>
      </w:r>
      <w:r>
        <w:rPr>
          <w:rFonts w:ascii="Arial" w:hAnsi="Arial" w:cs="Arial"/>
          <w:iCs/>
        </w:rPr>
        <w:t>Плаћање се врши уплатом на рачун понуђача.</w:t>
      </w:r>
    </w:p>
    <w:p w:rsidR="00221C6F" w:rsidRPr="002C4797" w:rsidRDefault="00221C6F">
      <w:pPr>
        <w:jc w:val="both"/>
        <w:rPr>
          <w:rFonts w:ascii="Arial" w:hAnsi="Arial" w:cs="Arial"/>
          <w:b/>
          <w:bCs/>
          <w:i/>
          <w:iCs/>
          <w:lang w:val="sr-Cyrl-RS"/>
        </w:rPr>
      </w:pPr>
      <w:r w:rsidRPr="002C4797">
        <w:rPr>
          <w:rFonts w:ascii="Arial" w:hAnsi="Arial" w:cs="Arial"/>
          <w:b/>
          <w:iCs/>
        </w:rPr>
        <w:t>Понуђачу није дозвољено да захтева аванс.</w:t>
      </w:r>
    </w:p>
    <w:p w:rsidR="00221C6F" w:rsidRPr="006B7A8D" w:rsidRDefault="00221C6F">
      <w:pPr>
        <w:jc w:val="both"/>
        <w:rPr>
          <w:lang w:val="sr-Cyrl-CS"/>
        </w:rPr>
      </w:pPr>
    </w:p>
    <w:p w:rsidR="00221C6F" w:rsidRDefault="00221C6F">
      <w:pPr>
        <w:jc w:val="both"/>
        <w:rPr>
          <w:rFonts w:ascii="Arial" w:hAnsi="Arial" w:cs="Arial"/>
          <w:iCs/>
        </w:rPr>
      </w:pPr>
      <w:r>
        <w:rPr>
          <w:rFonts w:ascii="Arial" w:hAnsi="Arial" w:cs="Arial"/>
          <w:b/>
          <w:bCs/>
          <w:iCs/>
        </w:rPr>
        <w:t xml:space="preserve">9.2. </w:t>
      </w:r>
      <w:r>
        <w:rPr>
          <w:rFonts w:ascii="Arial" w:hAnsi="Arial" w:cs="Arial"/>
          <w:iCs/>
          <w:u w:val="single"/>
        </w:rPr>
        <w:t>Захтеви у погледу гарантног рока</w:t>
      </w:r>
    </w:p>
    <w:p w:rsidR="00221C6F" w:rsidRDefault="00221C6F">
      <w:pPr>
        <w:jc w:val="both"/>
        <w:rPr>
          <w:rFonts w:ascii="Arial" w:hAnsi="Arial" w:cs="Arial"/>
          <w:iCs/>
        </w:rPr>
      </w:pPr>
      <w:r>
        <w:rPr>
          <w:rFonts w:ascii="Arial" w:hAnsi="Arial" w:cs="Arial"/>
          <w:iCs/>
        </w:rPr>
        <w:t>Гаранција</w:t>
      </w:r>
      <w:r w:rsidR="006B7A8D">
        <w:rPr>
          <w:rFonts w:ascii="Arial" w:hAnsi="Arial" w:cs="Arial"/>
          <w:iCs/>
          <w:lang w:val="sr-Cyrl-CS"/>
        </w:rPr>
        <w:t xml:space="preserve">: </w:t>
      </w:r>
      <w:r w:rsidR="00357397" w:rsidRPr="00357397">
        <w:rPr>
          <w:rFonts w:ascii="Arial" w:hAnsi="Arial" w:cs="Arial"/>
          <w:iCs/>
          <w:lang w:val="sr-Cyrl-CS"/>
        </w:rPr>
        <w:t xml:space="preserve">Организација ђачке екскурзије </w:t>
      </w:r>
      <w:proofErr w:type="gramStart"/>
      <w:r w:rsidR="00357397" w:rsidRPr="00357397">
        <w:rPr>
          <w:rFonts w:ascii="Arial" w:hAnsi="Arial" w:cs="Arial"/>
          <w:iCs/>
          <w:lang w:val="sr-Cyrl-CS"/>
        </w:rPr>
        <w:t>број :</w:t>
      </w:r>
      <w:proofErr w:type="gramEnd"/>
      <w:r w:rsidR="00357397" w:rsidRPr="00357397">
        <w:rPr>
          <w:rFonts w:ascii="Arial" w:hAnsi="Arial" w:cs="Arial"/>
          <w:iCs/>
          <w:lang w:val="sr-Cyrl-CS"/>
        </w:rPr>
        <w:t xml:space="preserve"> </w:t>
      </w:r>
      <w:r w:rsidR="00393FD3">
        <w:rPr>
          <w:rFonts w:ascii="Arial" w:hAnsi="Arial" w:cs="Arial"/>
          <w:iCs/>
        </w:rPr>
        <w:t>2/2017</w:t>
      </w:r>
      <w:r w:rsidR="006B7A8D">
        <w:rPr>
          <w:rFonts w:ascii="Arial" w:hAnsi="Arial" w:cs="Arial"/>
          <w:iCs/>
          <w:lang w:val="sr-Cyrl-CS"/>
        </w:rPr>
        <w:t xml:space="preserve">– </w:t>
      </w:r>
      <w:r w:rsidR="001116AB">
        <w:rPr>
          <w:rFonts w:ascii="Arial" w:hAnsi="Arial" w:cs="Arial"/>
          <w:iCs/>
          <w:lang w:val="sr-Cyrl-CS"/>
        </w:rPr>
        <w:t>нема</w:t>
      </w:r>
    </w:p>
    <w:p w:rsidR="00221C6F" w:rsidRDefault="00221C6F">
      <w:pPr>
        <w:jc w:val="both"/>
        <w:rPr>
          <w:rFonts w:ascii="Arial" w:hAnsi="Arial" w:cs="Arial"/>
          <w:iCs/>
          <w:u w:val="single"/>
          <w:lang w:val="sr-Cyrl-CS"/>
        </w:rPr>
      </w:pPr>
      <w:r>
        <w:rPr>
          <w:rFonts w:ascii="Arial" w:hAnsi="Arial" w:cs="Arial"/>
          <w:b/>
          <w:bCs/>
          <w:i/>
          <w:iCs/>
        </w:rPr>
        <w:t xml:space="preserve">9.3. </w:t>
      </w:r>
      <w:r>
        <w:rPr>
          <w:rFonts w:ascii="Arial" w:hAnsi="Arial" w:cs="Arial"/>
          <w:iCs/>
          <w:u w:val="single"/>
        </w:rPr>
        <w:t xml:space="preserve">Захтев </w:t>
      </w:r>
      <w:r w:rsidR="006B7A8D">
        <w:rPr>
          <w:rFonts w:ascii="Arial" w:hAnsi="Arial" w:cs="Arial"/>
          <w:iCs/>
          <w:u w:val="single"/>
        </w:rPr>
        <w:t>у погледу рока (испоруке добара</w:t>
      </w:r>
      <w:r w:rsidR="006B7A8D">
        <w:rPr>
          <w:rFonts w:ascii="Arial" w:hAnsi="Arial" w:cs="Arial"/>
          <w:iCs/>
          <w:u w:val="single"/>
          <w:lang w:val="sr-Cyrl-CS"/>
        </w:rPr>
        <w:t>)</w:t>
      </w:r>
    </w:p>
    <w:p w:rsidR="002C4797" w:rsidRDefault="002C4797">
      <w:pPr>
        <w:jc w:val="both"/>
        <w:rPr>
          <w:rFonts w:ascii="Arial" w:hAnsi="Arial" w:cs="Arial"/>
          <w:iCs/>
          <w:u w:val="single"/>
          <w:lang w:val="sr-Cyrl-CS"/>
        </w:rPr>
      </w:pPr>
    </w:p>
    <w:p w:rsidR="002C4797" w:rsidRPr="00CB2AC3" w:rsidRDefault="002C4797">
      <w:pPr>
        <w:jc w:val="both"/>
        <w:rPr>
          <w:rFonts w:ascii="Arial" w:hAnsi="Arial" w:cs="Arial"/>
          <w:iCs/>
          <w:lang w:val="sr-Cyrl-CS"/>
        </w:rPr>
      </w:pPr>
      <w:r w:rsidRPr="00CB2AC3">
        <w:rPr>
          <w:rFonts w:ascii="Arial" w:hAnsi="Arial" w:cs="Arial"/>
          <w:iCs/>
          <w:lang w:val="sr-Cyrl-CS"/>
        </w:rPr>
        <w:t>Добра се испоручују сукцесивно по посебним наруџбеницама и у местима која су наведена у обрасцу понуде.</w:t>
      </w:r>
    </w:p>
    <w:p w:rsidR="002C4797" w:rsidRPr="00CB2AC3" w:rsidRDefault="002C4797">
      <w:pPr>
        <w:jc w:val="both"/>
        <w:rPr>
          <w:rFonts w:ascii="Arial" w:hAnsi="Arial" w:cs="Arial"/>
          <w:iCs/>
          <w:lang w:val="sr-Cyrl-CS"/>
        </w:rPr>
      </w:pPr>
      <w:r w:rsidRPr="00CB2AC3">
        <w:rPr>
          <w:rFonts w:ascii="Arial" w:hAnsi="Arial" w:cs="Arial"/>
          <w:iCs/>
          <w:lang w:val="sr-Cyrl-CS"/>
        </w:rPr>
        <w:t xml:space="preserve">Место испоруке : Матична школа </w:t>
      </w:r>
      <w:r w:rsidR="00B66CD8">
        <w:rPr>
          <w:rFonts w:ascii="Arial" w:hAnsi="Arial" w:cs="Arial"/>
          <w:iCs/>
          <w:lang w:val="sr-Cyrl-CS"/>
        </w:rPr>
        <w:t>Равни, Равни бб</w:t>
      </w:r>
    </w:p>
    <w:p w:rsidR="00221C6F" w:rsidRPr="006B7A8D" w:rsidRDefault="00221C6F">
      <w:pPr>
        <w:jc w:val="both"/>
        <w:rPr>
          <w:lang w:val="sr-Cyrl-CS"/>
        </w:rPr>
      </w:pPr>
    </w:p>
    <w:p w:rsidR="00221C6F" w:rsidRDefault="00221C6F">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lang w:val="sr-Cyrl-RS"/>
        </w:rPr>
      </w:pPr>
      <w:r>
        <w:rPr>
          <w:rFonts w:ascii="Arial" w:hAnsi="Arial" w:cs="Arial"/>
          <w:iCs/>
        </w:rPr>
        <w:t>Понуђач који прихвати захтев за продужење рока важења понуде на може мењати понуду.</w:t>
      </w:r>
    </w:p>
    <w:p w:rsidR="00221C6F" w:rsidRPr="006B7A8D" w:rsidRDefault="00221C6F">
      <w:pPr>
        <w:jc w:val="both"/>
        <w:rPr>
          <w:lang w:val="sr-Cyrl-CS"/>
        </w:rPr>
      </w:pPr>
    </w:p>
    <w:p w:rsidR="0048764F" w:rsidRPr="001F4CFB" w:rsidRDefault="0048764F">
      <w:pPr>
        <w:jc w:val="both"/>
        <w:rPr>
          <w:rFonts w:ascii="Arial" w:hAnsi="Arial" w:cs="Arial"/>
          <w:b/>
          <w:color w:val="auto"/>
          <w:u w:val="single"/>
          <w:lang w:val="sr-Cyrl-RS"/>
        </w:rPr>
      </w:pPr>
      <w:r w:rsidRPr="001F4CFB">
        <w:rPr>
          <w:rFonts w:ascii="Arial" w:hAnsi="Arial" w:cs="Arial"/>
          <w:b/>
          <w:color w:val="auto"/>
          <w:u w:val="single"/>
          <w:lang w:val="sr-Cyrl-RS"/>
        </w:rPr>
        <w:t>9.5</w:t>
      </w:r>
      <w:r w:rsidRPr="001F4CFB">
        <w:rPr>
          <w:rFonts w:ascii="Arial" w:hAnsi="Arial" w:cs="Arial"/>
          <w:color w:val="auto"/>
          <w:u w:val="single"/>
          <w:lang w:val="sr-Cyrl-RS"/>
        </w:rPr>
        <w:t>. Други захтеви</w:t>
      </w:r>
      <w:r w:rsidRPr="001F4CFB">
        <w:rPr>
          <w:rFonts w:ascii="Arial" w:hAnsi="Arial" w:cs="Arial"/>
          <w:b/>
          <w:color w:val="auto"/>
          <w:u w:val="single"/>
          <w:lang w:val="sr-Cyrl-RS"/>
        </w:rPr>
        <w:t xml:space="preserve"> </w:t>
      </w:r>
    </w:p>
    <w:p w:rsidR="0048764F" w:rsidRPr="001F4CFB" w:rsidRDefault="0048764F">
      <w:pPr>
        <w:jc w:val="both"/>
        <w:rPr>
          <w:rFonts w:ascii="Arial" w:hAnsi="Arial" w:cs="Arial"/>
          <w:b/>
          <w:color w:val="auto"/>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6027C" w:rsidRPr="001F4CFB">
        <w:tc>
          <w:tcPr>
            <w:tcW w:w="9242" w:type="dxa"/>
            <w:shd w:val="clear" w:color="auto" w:fill="auto"/>
          </w:tcPr>
          <w:p w:rsidR="0048764F" w:rsidRPr="001F4CFB" w:rsidRDefault="0048764F" w:rsidP="003429C9">
            <w:pPr>
              <w:jc w:val="both"/>
              <w:rPr>
                <w:rFonts w:ascii="Arial" w:hAnsi="Arial" w:cs="Arial"/>
                <w:i/>
                <w:iCs/>
                <w:color w:val="auto"/>
              </w:rPr>
            </w:pPr>
            <w:r w:rsidRPr="001F4CFB">
              <w:rPr>
                <w:rFonts w:ascii="Arial" w:hAnsi="Arial" w:cs="Arial"/>
                <w:b/>
                <w:bCs/>
                <w:i/>
                <w:iCs/>
                <w:color w:val="auto"/>
              </w:rPr>
              <w:t>Напомена:</w:t>
            </w:r>
          </w:p>
          <w:p w:rsidR="0048764F" w:rsidRPr="001F4CFB" w:rsidRDefault="0048764F" w:rsidP="003429C9">
            <w:pPr>
              <w:jc w:val="both"/>
              <w:rPr>
                <w:rFonts w:ascii="Arial" w:hAnsi="Arial" w:cs="Arial"/>
                <w:b/>
                <w:color w:val="auto"/>
                <w:u w:val="single"/>
                <w:lang w:val="sr-Cyrl-RS"/>
              </w:rPr>
            </w:pPr>
            <w:r w:rsidRPr="001F4CFB">
              <w:rPr>
                <w:rFonts w:ascii="Arial" w:hAnsi="Arial" w:cs="Arial"/>
                <w:i/>
                <w:iCs/>
                <w:color w:val="auto"/>
                <w:lang w:val="sr-Cyrl-RS"/>
              </w:rPr>
              <w:t>Наручилац у овом делу конкурсне документације, у зависности од предмета набавке наводи све захтеве и околности од којих зависи прихватљивост понуде</w:t>
            </w:r>
            <w:r w:rsidRPr="001F4CFB">
              <w:rPr>
                <w:rFonts w:ascii="Arial" w:hAnsi="Arial" w:cs="Arial"/>
                <w:i/>
                <w:iCs/>
                <w:color w:val="auto"/>
              </w:rPr>
              <w:t xml:space="preserve">. </w:t>
            </w:r>
            <w:r w:rsidRPr="001F4CFB">
              <w:rPr>
                <w:rFonts w:ascii="Arial" w:hAnsi="Arial" w:cs="Arial"/>
                <w:i/>
                <w:iCs/>
                <w:color w:val="auto"/>
                <w:lang w:val="sr-Cyrl-RS"/>
              </w:rPr>
              <w:t>Све напред наведено дато је само као пример</w:t>
            </w:r>
            <w:r w:rsidR="0016027C" w:rsidRPr="001F4CFB">
              <w:rPr>
                <w:rFonts w:ascii="Arial" w:hAnsi="Arial" w:cs="Arial"/>
                <w:i/>
                <w:iCs/>
                <w:color w:val="auto"/>
                <w:lang w:val="sr-Cyrl-RS"/>
              </w:rPr>
              <w:t>.</w:t>
            </w:r>
          </w:p>
        </w:tc>
      </w:tr>
    </w:tbl>
    <w:p w:rsidR="00454F35" w:rsidRPr="006B7A8D" w:rsidRDefault="00454F35">
      <w:pPr>
        <w:jc w:val="both"/>
        <w:rPr>
          <w:rFonts w:ascii="Arial" w:hAnsi="Arial" w:cs="Arial"/>
          <w:b/>
          <w:bCs/>
          <w:i/>
          <w:iCs/>
          <w:lang w:val="sr-Cyrl-CS"/>
        </w:rPr>
      </w:pPr>
    </w:p>
    <w:p w:rsidR="00221C6F" w:rsidRDefault="00221C6F">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B32933" w:rsidRDefault="00221C6F">
      <w:pPr>
        <w:jc w:val="both"/>
        <w:rPr>
          <w:rFonts w:ascii="Arial" w:hAnsi="Arial" w:cs="Arial"/>
          <w:iCs/>
          <w:lang w:val="sr-Cyrl-CS"/>
        </w:rPr>
      </w:pPr>
      <w:r>
        <w:rPr>
          <w:rFonts w:ascii="Arial" w:hAnsi="Arial" w:cs="Arial"/>
          <w:iCs/>
        </w:rPr>
        <w:t>Цена је фиксна и не може се мењати.</w:t>
      </w:r>
    </w:p>
    <w:p w:rsidR="00221C6F" w:rsidRPr="006B7A8D" w:rsidRDefault="00B32933">
      <w:pPr>
        <w:jc w:val="both"/>
        <w:rPr>
          <w:rFonts w:ascii="Arial" w:hAnsi="Arial" w:cs="Arial"/>
          <w:b/>
        </w:rPr>
      </w:pPr>
      <w:r w:rsidRPr="006B7A8D">
        <w:rPr>
          <w:rFonts w:ascii="Arial" w:hAnsi="Arial" w:cs="Arial"/>
          <w:b/>
          <w:iCs/>
          <w:lang w:val="sr-Cyrl-CS"/>
        </w:rPr>
        <w:t>Просечна цена представља за партију збир појединачних цена по артиклу подељено са бројем артикала</w:t>
      </w:r>
      <w:r w:rsidR="006B7A8D" w:rsidRPr="006B7A8D">
        <w:rPr>
          <w:rFonts w:ascii="Arial" w:hAnsi="Arial" w:cs="Arial"/>
          <w:b/>
          <w:iCs/>
          <w:lang w:val="sr-Cyrl-CS"/>
        </w:rPr>
        <w:t>,</w:t>
      </w:r>
      <w:r w:rsidRPr="006B7A8D">
        <w:rPr>
          <w:rFonts w:ascii="Arial" w:hAnsi="Arial" w:cs="Arial"/>
          <w:b/>
          <w:iCs/>
          <w:lang w:val="sr-Cyrl-CS"/>
        </w:rPr>
        <w:t xml:space="preserve"> а за све партије просечна цена представља збир просечних за сваку партију подељен бројем партија.</w:t>
      </w:r>
      <w:r w:rsidR="00221C6F" w:rsidRPr="006B7A8D">
        <w:rPr>
          <w:rFonts w:ascii="Arial" w:hAnsi="Arial" w:cs="Arial"/>
          <w:b/>
        </w:rPr>
        <w:t xml:space="preserve"> </w:t>
      </w:r>
    </w:p>
    <w:p w:rsidR="00221C6F" w:rsidRPr="006B7A8D" w:rsidRDefault="00221C6F">
      <w:pPr>
        <w:jc w:val="both"/>
        <w:rPr>
          <w:rFonts w:ascii="Arial" w:hAnsi="Arial" w:cs="Arial"/>
          <w:b/>
          <w:iCs/>
        </w:rPr>
      </w:pPr>
      <w:r w:rsidRPr="006B7A8D">
        <w:rPr>
          <w:rFonts w:ascii="Arial" w:hAnsi="Arial" w:cs="Arial"/>
          <w:b/>
        </w:rPr>
        <w:t>Ако је у понуди исказана неуобичајено ниска цена, наручилац ће поступити у складу са чланом 92. Закона.</w:t>
      </w:r>
    </w:p>
    <w:p w:rsidR="00C672CF" w:rsidRPr="006B7A8D" w:rsidRDefault="00C672CF">
      <w:pPr>
        <w:jc w:val="both"/>
        <w:rPr>
          <w:rFonts w:ascii="Arial" w:hAnsi="Arial" w:cs="Arial"/>
          <w:b/>
          <w:i/>
          <w:iCs/>
          <w:color w:val="auto"/>
          <w:lang w:val="sr-Cyrl-CS"/>
        </w:rPr>
      </w:pPr>
    </w:p>
    <w:p w:rsidR="00221C6F" w:rsidRDefault="00221C6F">
      <w:pPr>
        <w:jc w:val="both"/>
        <w:rPr>
          <w:rFonts w:ascii="Arial" w:hAnsi="Arial" w:cs="Arial"/>
          <w:b/>
          <w:i/>
          <w:iCs/>
          <w:color w:val="auto"/>
          <w:lang w:val="sr-Cyrl-RS"/>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val="sr-Cyrl-RS"/>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lang w:val="sr-Cyrl-RS"/>
        </w:rPr>
      </w:pPr>
    </w:p>
    <w:p w:rsidR="00534C95" w:rsidRDefault="00534C95">
      <w:pPr>
        <w:jc w:val="both"/>
        <w:rPr>
          <w:rFonts w:ascii="Arial" w:hAnsi="Arial" w:cs="Arial"/>
          <w:b/>
          <w:i/>
          <w:iCs/>
          <w:color w:val="auto"/>
          <w:lang w:val="sr-Cyrl-RS"/>
        </w:rPr>
      </w:pPr>
    </w:p>
    <w:p w:rsidR="00637B39" w:rsidRDefault="00637B39">
      <w:pPr>
        <w:jc w:val="both"/>
        <w:rPr>
          <w:rFonts w:ascii="Arial" w:hAnsi="Arial" w:cs="Arial"/>
          <w:b/>
          <w:i/>
          <w:iCs/>
          <w:color w:val="auto"/>
          <w:lang w:val="sr-Cyrl-RS"/>
        </w:rPr>
      </w:pPr>
    </w:p>
    <w:p w:rsidR="00637B39" w:rsidRDefault="00637B39">
      <w:pPr>
        <w:jc w:val="both"/>
        <w:rPr>
          <w:rFonts w:ascii="Arial" w:hAnsi="Arial" w:cs="Arial"/>
          <w:b/>
          <w:i/>
          <w:iCs/>
          <w:color w:val="auto"/>
          <w:lang w:val="sr-Cyrl-RS"/>
        </w:rPr>
      </w:pPr>
    </w:p>
    <w:p w:rsidR="001F70EA" w:rsidRDefault="001F70EA">
      <w:pPr>
        <w:jc w:val="both"/>
        <w:rPr>
          <w:rFonts w:ascii="Arial" w:hAnsi="Arial" w:cs="Arial"/>
          <w:b/>
          <w:i/>
          <w:iCs/>
          <w:color w:val="auto"/>
          <w:lang w:val="sr-Cyrl-RS"/>
        </w:rPr>
      </w:pPr>
    </w:p>
    <w:p w:rsidR="001F70EA" w:rsidRDefault="001F70EA">
      <w:pPr>
        <w:jc w:val="both"/>
        <w:rPr>
          <w:rFonts w:ascii="Arial" w:hAnsi="Arial" w:cs="Arial"/>
          <w:b/>
          <w:i/>
          <w:iCs/>
          <w:color w:val="auto"/>
          <w:lang w:val="sr-Cyrl-RS"/>
        </w:rPr>
      </w:pPr>
    </w:p>
    <w:p w:rsidR="00637B39" w:rsidRDefault="00637B39">
      <w:pPr>
        <w:jc w:val="both"/>
        <w:rPr>
          <w:rFonts w:ascii="Arial" w:hAnsi="Arial" w:cs="Arial"/>
          <w:b/>
          <w:i/>
          <w:iCs/>
          <w:color w:val="auto"/>
          <w:lang w:val="sr-Cyrl-RS"/>
        </w:rPr>
      </w:pPr>
    </w:p>
    <w:p w:rsidR="00637B39" w:rsidRDefault="00637B39">
      <w:pPr>
        <w:jc w:val="both"/>
        <w:rPr>
          <w:rFonts w:ascii="Arial" w:hAnsi="Arial" w:cs="Arial"/>
          <w:b/>
          <w:i/>
          <w:iCs/>
          <w:color w:val="auto"/>
          <w:lang w:val="sr-Cyrl-RS"/>
        </w:rPr>
      </w:pPr>
    </w:p>
    <w:p w:rsidR="00637B39" w:rsidRDefault="00637B39">
      <w:pPr>
        <w:jc w:val="both"/>
        <w:rPr>
          <w:rFonts w:ascii="Arial" w:hAnsi="Arial" w:cs="Arial"/>
          <w:b/>
          <w:i/>
          <w:iCs/>
          <w:color w:val="auto"/>
          <w:lang w:val="sr-Cyrl-RS"/>
        </w:rPr>
      </w:pPr>
    </w:p>
    <w:p w:rsidR="00221C6F" w:rsidRDefault="00221C6F">
      <w:pPr>
        <w:jc w:val="both"/>
        <w:rPr>
          <w:rFonts w:ascii="Arial" w:hAnsi="Arial" w:cs="Arial"/>
          <w:b/>
          <w:i/>
          <w:iCs/>
        </w:rPr>
      </w:pPr>
      <w:r>
        <w:rPr>
          <w:rFonts w:ascii="Arial" w:hAnsi="Arial" w:cs="Arial"/>
          <w:b/>
          <w:i/>
          <w:iCs/>
        </w:rPr>
        <w:lastRenderedPageBreak/>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221C6F" w:rsidRPr="006B7A8D" w:rsidRDefault="00221C6F">
            <w:pPr>
              <w:jc w:val="both"/>
              <w:rPr>
                <w:rFonts w:ascii="Arial" w:hAnsi="Arial" w:cs="Arial"/>
                <w:i/>
                <w:iCs/>
                <w:lang w:val="sr-Cyrl-CS"/>
              </w:rPr>
            </w:pPr>
          </w:p>
          <w:p w:rsidR="00221C6F" w:rsidRDefault="00221C6F">
            <w:pPr>
              <w:jc w:val="both"/>
              <w:rPr>
                <w:rFonts w:ascii="Arial" w:eastAsia="TimesNewRomanPSMT" w:hAnsi="Arial" w:cs="Arial"/>
                <w:b/>
                <w:bCs/>
                <w:i/>
                <w:iCs/>
                <w:color w:val="auto"/>
                <w:u w:val="single"/>
              </w:rPr>
            </w:pPr>
            <w:r>
              <w:rPr>
                <w:rFonts w:ascii="Arial" w:eastAsia="TimesNewRomanPSMT" w:hAnsi="Arial" w:cs="Arial"/>
                <w:b/>
                <w:bCs/>
                <w:i/>
                <w:iCs/>
                <w:color w:val="auto"/>
                <w:u w:val="single"/>
              </w:rPr>
              <w:t>II Изабрани понуђач је дужан да достави:</w:t>
            </w:r>
          </w:p>
          <w:p w:rsidR="00F44140" w:rsidRPr="006B7A8D" w:rsidRDefault="00F44140" w:rsidP="006B7A8D">
            <w:pPr>
              <w:pStyle w:val="ListParagraph"/>
              <w:ind w:left="0"/>
              <w:jc w:val="both"/>
              <w:rPr>
                <w:rFonts w:ascii="Arial" w:eastAsia="TimesNewRomanPSMT" w:hAnsi="Arial" w:cs="Arial"/>
                <w:bCs/>
                <w:i/>
                <w:iCs/>
                <w:color w:val="auto"/>
                <w:lang w:val="sr-Cyrl-CS"/>
              </w:rPr>
            </w:pPr>
          </w:p>
          <w:p w:rsidR="00221C6F" w:rsidRDefault="00221C6F">
            <w:pPr>
              <w:pStyle w:val="ListParagraph"/>
              <w:numPr>
                <w:ilvl w:val="0"/>
                <w:numId w:val="8"/>
              </w:numPr>
              <w:jc w:val="both"/>
              <w:rPr>
                <w:rFonts w:ascii="Arial" w:eastAsia="TimesNewRomanPSMT" w:hAnsi="Arial" w:cs="Arial"/>
                <w:b/>
                <w:bCs/>
                <w:i/>
                <w:iCs/>
                <w:color w:val="auto"/>
              </w:rPr>
            </w:pPr>
            <w:r>
              <w:rPr>
                <w:rFonts w:ascii="Arial" w:eastAsia="TimesNewRomanPSMT" w:hAnsi="Arial" w:cs="Arial"/>
                <w:b/>
                <w:bCs/>
                <w:i/>
                <w:iCs/>
                <w:color w:val="auto"/>
              </w:rPr>
              <w:t xml:space="preserve">Банкарску гаранцију за добро извршење посла </w:t>
            </w:r>
            <w:r>
              <w:rPr>
                <w:rFonts w:ascii="Arial" w:eastAsia="TimesNewRomanPSMT" w:hAnsi="Arial" w:cs="Arial"/>
                <w:b/>
                <w:bCs/>
                <w:i/>
                <w:iCs/>
                <w:color w:val="auto"/>
                <w:lang w:val="sr-Cyrl-CS"/>
              </w:rPr>
              <w:t xml:space="preserve">- </w:t>
            </w:r>
            <w:r>
              <w:rPr>
                <w:rFonts w:ascii="Arial" w:eastAsia="TimesNewRomanPSMT" w:hAnsi="Arial" w:cs="Arial"/>
                <w:bCs/>
                <w:i/>
                <w:iCs/>
                <w:color w:val="auto"/>
              </w:rPr>
              <w:t xml:space="preserve">Изабрани понуђач се обавезује да </w:t>
            </w:r>
            <w:r>
              <w:rPr>
                <w:rFonts w:ascii="Arial" w:eastAsia="TimesNewRomanPSMT" w:hAnsi="Arial" w:cs="Arial"/>
                <w:b/>
                <w:bCs/>
                <w:i/>
                <w:iCs/>
                <w:color w:val="auto"/>
                <w:u w:val="single"/>
              </w:rPr>
              <w:t>у року од 7 дана од дана закључења уговора</w:t>
            </w:r>
            <w:r>
              <w:rPr>
                <w:rFonts w:ascii="Arial" w:eastAsia="TimesNewRomanPSMT" w:hAnsi="Arial" w:cs="Arial"/>
                <w:b/>
                <w:bCs/>
                <w:i/>
                <w:iCs/>
                <w:color w:val="auto"/>
                <w:lang w:val="ru-RU"/>
              </w:rPr>
              <w:t xml:space="preserve"> </w:t>
            </w:r>
            <w:r>
              <w:rPr>
                <w:rFonts w:ascii="Arial" w:eastAsia="TimesNewRomanPSMT" w:hAnsi="Arial" w:cs="Arial"/>
                <w:bCs/>
                <w:i/>
                <w:iCs/>
                <w:color w:val="auto"/>
                <w:lang w:val="ru-RU"/>
              </w:rPr>
              <w:t>[</w:t>
            </w:r>
            <w:r>
              <w:rPr>
                <w:rFonts w:ascii="Arial" w:eastAsia="TimesNewRomanPSMT" w:hAnsi="Arial" w:cs="Arial"/>
                <w:bCs/>
                <w:i/>
                <w:iCs/>
                <w:color w:val="auto"/>
              </w:rPr>
              <w:t>или у тренутку закључења уговора</w:t>
            </w:r>
            <w:r w:rsidR="0025027B" w:rsidRPr="00BF53FE">
              <w:rPr>
                <w:rFonts w:ascii="Arial" w:eastAsia="TimesNewRomanPSMT" w:hAnsi="Arial" w:cs="Arial"/>
                <w:bCs/>
                <w:i/>
                <w:iCs/>
                <w:color w:val="auto"/>
                <w:lang w:val="sr-Cyrl-RS"/>
              </w:rPr>
              <w:t>, а најкасније до прве испоруке</w:t>
            </w:r>
            <w:r w:rsidRPr="00BF53FE">
              <w:rPr>
                <w:rFonts w:ascii="Arial" w:eastAsia="TimesNewRomanPSMT" w:hAnsi="Arial" w:cs="Arial"/>
                <w:bCs/>
                <w:i/>
                <w:iCs/>
                <w:color w:val="auto"/>
                <w:lang w:val="ru-RU"/>
              </w:rPr>
              <w:t>],</w:t>
            </w:r>
            <w:r>
              <w:rPr>
                <w:rFonts w:ascii="Arial" w:eastAsia="TimesNewRomanPSMT" w:hAnsi="Arial" w:cs="Arial"/>
                <w:bCs/>
                <w:i/>
                <w:iCs/>
                <w:color w:val="auto"/>
              </w:rPr>
              <w:t xml:space="preserve"> преда наручиоцу банкарску гаранцију за добро извршење посла, која ће бити са клаузулама: безусловна</w:t>
            </w:r>
            <w:r>
              <w:rPr>
                <w:rFonts w:ascii="Arial" w:eastAsia="TimesNewRomanPSMT" w:hAnsi="Arial" w:cs="Arial"/>
                <w:bCs/>
                <w:i/>
                <w:iCs/>
                <w:color w:val="auto"/>
                <w:lang w:val="sr-Cyrl-CS"/>
              </w:rPr>
              <w:t xml:space="preserve"> и </w:t>
            </w:r>
            <w:r>
              <w:rPr>
                <w:rFonts w:ascii="Arial" w:eastAsia="TimesNewRomanPSMT" w:hAnsi="Arial" w:cs="Arial"/>
                <w:bCs/>
                <w:i/>
                <w:iCs/>
                <w:color w:val="auto"/>
              </w:rPr>
              <w:t>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w:t>
            </w:r>
            <w:r w:rsidR="00330ECD">
              <w:rPr>
                <w:rFonts w:ascii="Arial" w:eastAsia="TimesNewRomanPSMT" w:hAnsi="Arial" w:cs="Arial"/>
                <w:bCs/>
                <w:i/>
                <w:iCs/>
                <w:color w:val="auto"/>
                <w:lang w:val="sr-Cyrl-RS"/>
              </w:rPr>
              <w:t xml:space="preserve"> </w:t>
            </w:r>
            <w:r w:rsidR="00330ECD">
              <w:rPr>
                <w:rFonts w:ascii="Arial" w:eastAsia="TimesNewRomanPSMT" w:hAnsi="Arial" w:cs="Arial"/>
                <w:bCs/>
                <w:i/>
                <w:iCs/>
                <w:color w:val="auto"/>
              </w:rPr>
              <w:t>дана</w:t>
            </w:r>
            <w:r w:rsidR="00330ECD">
              <w:rPr>
                <w:rFonts w:ascii="Arial" w:eastAsia="TimesNewRomanPSMT" w:hAnsi="Arial" w:cs="Arial"/>
                <w:bCs/>
                <w:i/>
                <w:iCs/>
                <w:color w:val="auto"/>
                <w:lang w:val="sr-Cyrl-RS"/>
              </w:rPr>
              <w:t xml:space="preserve"> дужи </w:t>
            </w:r>
            <w:r>
              <w:rPr>
                <w:rFonts w:ascii="Arial" w:eastAsia="TimesNewRomanPSMT" w:hAnsi="Arial" w:cs="Arial"/>
                <w:bCs/>
                <w:i/>
                <w:iCs/>
                <w:color w:val="auto"/>
              </w:rPr>
              <w:t>од истека рока за коначно извршење посла</w:t>
            </w:r>
            <w:r w:rsidR="00330ECD">
              <w:rPr>
                <w:rFonts w:ascii="Arial" w:eastAsia="TimesNewRomanPSMT" w:hAnsi="Arial" w:cs="Arial"/>
                <w:bCs/>
                <w:i/>
                <w:iCs/>
                <w:color w:val="auto"/>
                <w:lang w:val="sr-Cyrl-RS"/>
              </w:rPr>
              <w:t xml:space="preserve"> </w:t>
            </w:r>
            <w:r w:rsidR="00330ECD" w:rsidRPr="000A0EB5">
              <w:rPr>
                <w:rFonts w:ascii="Arial" w:eastAsia="TimesNewRomanPSMT" w:hAnsi="Arial" w:cs="Arial"/>
                <w:bCs/>
                <w:i/>
                <w:iCs/>
                <w:color w:val="auto"/>
                <w:lang w:val="ru-RU"/>
              </w:rPr>
              <w:t>[</w:t>
            </w:r>
            <w:r w:rsidR="00330ECD" w:rsidRPr="00BF53FE">
              <w:rPr>
                <w:rFonts w:ascii="Arial" w:eastAsia="TimesNewRomanPSMT" w:hAnsi="Arial" w:cs="Arial"/>
                <w:bCs/>
                <w:i/>
                <w:iCs/>
                <w:color w:val="auto"/>
                <w:lang w:val="sr-Cyrl-RS"/>
              </w:rPr>
              <w:t xml:space="preserve">овај рок може бити </w:t>
            </w:r>
            <w:r w:rsidR="0025027B" w:rsidRPr="00BF53FE">
              <w:rPr>
                <w:rFonts w:ascii="Arial" w:eastAsia="TimesNewRomanPSMT" w:hAnsi="Arial" w:cs="Arial"/>
                <w:bCs/>
                <w:i/>
                <w:iCs/>
                <w:color w:val="auto"/>
                <w:lang w:val="sr-Cyrl-RS"/>
              </w:rPr>
              <w:t>најмање</w:t>
            </w:r>
            <w:r w:rsidR="00330ECD" w:rsidRPr="00BF53FE">
              <w:rPr>
                <w:rFonts w:ascii="Arial" w:eastAsia="TimesNewRomanPSMT" w:hAnsi="Arial" w:cs="Arial"/>
                <w:bCs/>
                <w:i/>
                <w:iCs/>
                <w:color w:val="auto"/>
                <w:lang w:val="sr-Cyrl-RS"/>
              </w:rPr>
              <w:t xml:space="preserve"> 5 дана</w:t>
            </w:r>
            <w:r w:rsidR="0025027B" w:rsidRPr="00BF53FE">
              <w:rPr>
                <w:rFonts w:ascii="Arial" w:eastAsia="TimesNewRomanPSMT" w:hAnsi="Arial" w:cs="Arial"/>
                <w:bCs/>
                <w:i/>
                <w:iCs/>
                <w:color w:val="auto"/>
                <w:lang w:val="sr-Cyrl-RS"/>
              </w:rPr>
              <w:t xml:space="preserve"> дужи </w:t>
            </w:r>
            <w:r w:rsidR="0025027B" w:rsidRPr="00BF53FE">
              <w:rPr>
                <w:rFonts w:ascii="Arial" w:eastAsia="TimesNewRomanPSMT" w:hAnsi="Arial" w:cs="Arial"/>
                <w:bCs/>
                <w:i/>
                <w:iCs/>
                <w:color w:val="auto"/>
              </w:rPr>
              <w:t>од истека рока за коначно извршење посла</w:t>
            </w:r>
            <w:r w:rsidR="00330ECD" w:rsidRPr="000A0EB5">
              <w:rPr>
                <w:rFonts w:ascii="Arial" w:eastAsia="TimesNewRomanPSMT" w:hAnsi="Arial" w:cs="Arial"/>
                <w:bCs/>
                <w:i/>
                <w:iCs/>
                <w:color w:val="auto"/>
                <w:lang w:val="ru-RU"/>
              </w:rPr>
              <w:t>]</w:t>
            </w:r>
            <w:r w:rsidRPr="00BF53FE">
              <w:rPr>
                <w:rFonts w:ascii="Arial" w:eastAsia="TimesNewRomanPSMT" w:hAnsi="Arial" w:cs="Arial"/>
                <w:bCs/>
                <w:i/>
                <w:iCs/>
                <w:color w:val="auto"/>
              </w:rPr>
              <w:t>.</w:t>
            </w:r>
            <w:r>
              <w:rPr>
                <w:rFonts w:ascii="Arial" w:eastAsia="TimesNewRomanPSMT" w:hAnsi="Arial" w:cs="Arial"/>
                <w:bCs/>
                <w:i/>
                <w:iCs/>
                <w:color w:val="auto"/>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Pr>
                <w:rFonts w:ascii="Arial" w:hAnsi="Arial" w:cs="Arial"/>
                <w:i/>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Pr>
                <w:rFonts w:ascii="Arial" w:eastAsia="TimesNewRomanPSMT" w:hAnsi="Arial" w:cs="Arial"/>
                <w:bCs/>
                <w:i/>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221C6F" w:rsidRDefault="00221C6F" w:rsidP="00A82A77">
            <w:pPr>
              <w:pStyle w:val="ListParagraph"/>
              <w:ind w:left="0"/>
              <w:jc w:val="both"/>
              <w:rPr>
                <w:rFonts w:ascii="Arial" w:hAnsi="Arial" w:cs="Arial"/>
                <w:b/>
                <w:i/>
                <w:iCs/>
              </w:rPr>
            </w:pPr>
          </w:p>
        </w:tc>
      </w:tr>
    </w:tbl>
    <w:p w:rsidR="00221C6F" w:rsidRDefault="00221C6F">
      <w:pPr>
        <w:jc w:val="both"/>
        <w:rPr>
          <w:rFonts w:ascii="Arial" w:eastAsia="TimesNewRomanPSMT" w:hAnsi="Arial" w:cs="Arial"/>
          <w:b/>
          <w:bCs/>
          <w:i/>
          <w:iCs/>
          <w:u w:val="single"/>
        </w:rPr>
      </w:pPr>
    </w:p>
    <w:p w:rsidR="00221C6F" w:rsidRDefault="00221C6F">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21C6F" w:rsidRPr="006B7A8D" w:rsidRDefault="00221C6F" w:rsidP="006B7A8D">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Заи</w:t>
      </w:r>
      <w:r w:rsidR="00A82A77">
        <w:rPr>
          <w:rFonts w:ascii="Arial" w:hAnsi="Arial" w:cs="Arial"/>
        </w:rPr>
        <w:t xml:space="preserve">нтересовано лице може електронском поштом на </w:t>
      </w:r>
      <w:r>
        <w:rPr>
          <w:rFonts w:ascii="Arial" w:hAnsi="Arial" w:cs="Arial"/>
          <w:i/>
          <w:iCs/>
          <w:color w:val="auto"/>
        </w:rPr>
        <w:t>e</w:t>
      </w:r>
      <w:r>
        <w:rPr>
          <w:rFonts w:ascii="Arial" w:hAnsi="Arial" w:cs="Arial"/>
          <w:i/>
          <w:iCs/>
          <w:color w:val="auto"/>
          <w:lang w:val="ru-RU"/>
        </w:rPr>
        <w:t>-</w:t>
      </w:r>
      <w:r>
        <w:rPr>
          <w:rFonts w:ascii="Arial" w:hAnsi="Arial" w:cs="Arial"/>
          <w:i/>
          <w:iCs/>
          <w:color w:val="auto"/>
        </w:rPr>
        <w:t>mail</w:t>
      </w:r>
      <w:r w:rsidR="00A82A77">
        <w:rPr>
          <w:rFonts w:ascii="Arial" w:hAnsi="Arial" w:cs="Arial"/>
          <w:i/>
          <w:iCs/>
          <w:color w:val="auto"/>
          <w:lang w:val="sr-Cyrl-CS"/>
        </w:rPr>
        <w:t xml:space="preserve">: </w:t>
      </w:r>
      <w:r w:rsidR="00B66CD8">
        <w:rPr>
          <w:rFonts w:ascii="Arial" w:hAnsi="Arial" w:cs="Arial"/>
          <w:i/>
          <w:iCs/>
          <w:color w:val="auto"/>
        </w:rPr>
        <w:t>osravni@ptt.rs</w:t>
      </w:r>
      <w:hyperlink r:id="rId8" w:history="1"/>
      <w:r w:rsidR="00A82A77" w:rsidRPr="00A82A77">
        <w:rPr>
          <w:rFonts w:ascii="Arial" w:hAnsi="Arial" w:cs="Arial"/>
          <w:i/>
          <w:iCs/>
          <w:color w:val="auto"/>
          <w:lang w:val="ru-RU"/>
        </w:rPr>
        <w:t xml:space="preserve"> </w:t>
      </w:r>
      <w:r>
        <w:rPr>
          <w:rFonts w:ascii="Arial" w:hAnsi="Arial" w:cs="Arial"/>
          <w:i/>
          <w:color w:val="auto"/>
        </w:rPr>
        <w:t xml:space="preserve"> или факсом</w:t>
      </w:r>
      <w:r>
        <w:rPr>
          <w:rFonts w:ascii="Arial" w:hAnsi="Arial" w:cs="Arial"/>
          <w:i/>
          <w:color w:val="auto"/>
          <w:lang w:val="sr-Cyrl-CS"/>
        </w:rPr>
        <w:t xml:space="preserve"> на број</w:t>
      </w:r>
      <w:r w:rsidR="00A82A77" w:rsidRPr="00A82A77">
        <w:rPr>
          <w:rFonts w:ascii="Arial" w:hAnsi="Arial" w:cs="Arial"/>
          <w:i/>
          <w:color w:val="auto"/>
          <w:lang w:val="ru-RU"/>
        </w:rPr>
        <w:t xml:space="preserve"> </w:t>
      </w:r>
      <w:r w:rsidR="00B66CD8">
        <w:rPr>
          <w:rFonts w:ascii="Arial" w:hAnsi="Arial" w:cs="Arial"/>
          <w:i/>
          <w:color w:val="auto"/>
        </w:rPr>
        <w:t>031/3809</w:t>
      </w:r>
      <w:r w:rsidR="00A82A77" w:rsidRPr="00A82A77">
        <w:rPr>
          <w:rFonts w:ascii="Arial" w:hAnsi="Arial" w:cs="Arial"/>
          <w:i/>
          <w:color w:val="auto"/>
          <w:lang w:val="ru-RU"/>
        </w:rPr>
        <w:t>-</w:t>
      </w:r>
      <w:r w:rsidR="00B66CD8">
        <w:rPr>
          <w:rFonts w:ascii="Arial" w:hAnsi="Arial" w:cs="Arial"/>
          <w:i/>
          <w:color w:val="auto"/>
        </w:rPr>
        <w:t>058</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w:t>
      </w:r>
      <w:r w:rsidR="00A82A77">
        <w:rPr>
          <w:rFonts w:ascii="Arial" w:hAnsi="Arial" w:cs="Arial"/>
        </w:rPr>
        <w:t>припремањем понуде, најкасније 3</w:t>
      </w:r>
      <w:r>
        <w:rPr>
          <w:rFonts w:ascii="Arial" w:hAnsi="Arial" w:cs="Arial"/>
        </w:rPr>
        <w:t xml:space="preserve">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w:t>
      </w:r>
      <w:r w:rsidR="00A82A77">
        <w:rPr>
          <w:rFonts w:ascii="Arial" w:hAnsi="Arial" w:cs="Arial"/>
        </w:rPr>
        <w:t>заинтересованом лицу у року од 2</w:t>
      </w:r>
      <w:r w:rsidR="00CB2AC3">
        <w:rPr>
          <w:rFonts w:ascii="Arial" w:hAnsi="Arial" w:cs="Arial"/>
        </w:rPr>
        <w:t xml:space="preserve"> (</w:t>
      </w:r>
      <w:r w:rsidR="00CB2AC3">
        <w:rPr>
          <w:rFonts w:ascii="Arial" w:hAnsi="Arial" w:cs="Arial"/>
          <w:lang w:val="sr-Cyrl-CS"/>
        </w:rPr>
        <w:t>два</w:t>
      </w:r>
      <w:r>
        <w:rPr>
          <w:rFonts w:ascii="Arial" w:hAnsi="Arial" w:cs="Arial"/>
        </w:rPr>
        <w:t xml:space="preserve">)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66CD8">
        <w:rPr>
          <w:rFonts w:ascii="Arial" w:eastAsia="TimesNewRomanPS-BoldMT" w:hAnsi="Arial" w:cs="Arial"/>
          <w:b/>
          <w:bCs/>
        </w:rPr>
        <w:t xml:space="preserve"> ЈН бр. </w:t>
      </w:r>
      <w:r w:rsidR="001B0EC3">
        <w:rPr>
          <w:rFonts w:ascii="Arial" w:eastAsia="TimesNewRomanPS-BoldMT" w:hAnsi="Arial" w:cs="Arial"/>
          <w:b/>
          <w:bCs/>
        </w:rPr>
        <w:t>2/2017</w:t>
      </w:r>
      <w:r>
        <w:rPr>
          <w:rFonts w:ascii="Arial" w:hAnsi="Arial" w:cs="Arial"/>
        </w:rPr>
        <w:t>.</w:t>
      </w:r>
    </w:p>
    <w:p w:rsidR="00221C6F" w:rsidRDefault="00221C6F">
      <w:pPr>
        <w:jc w:val="both"/>
        <w:rPr>
          <w:rFonts w:ascii="Arial" w:hAnsi="Arial" w:cs="Arial"/>
        </w:rPr>
      </w:pPr>
      <w:r>
        <w:rPr>
          <w:rFonts w:ascii="Arial" w:hAnsi="Arial" w:cs="Arial"/>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21C6F" w:rsidRDefault="00221C6F">
      <w:pPr>
        <w:jc w:val="both"/>
        <w:rPr>
          <w:rFonts w:ascii="Arial" w:hAnsi="Arial" w:cs="Arial"/>
          <w:b/>
          <w:bCs/>
        </w:rPr>
      </w:pPr>
    </w:p>
    <w:p w:rsidR="00221C6F" w:rsidRDefault="00221C6F">
      <w:pPr>
        <w:jc w:val="both"/>
        <w:rPr>
          <w:rFonts w:ascii="Arial" w:eastAsia="TimesNewRomanPSMT" w:hAnsi="Arial" w:cs="Arial"/>
          <w:b/>
          <w:bCs/>
          <w:i/>
          <w:iCs/>
          <w:lang w:val="sr-Cyrl-R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sidRPr="00DC6EC1">
        <w:rPr>
          <w:rFonts w:ascii="Arial" w:eastAsia="TimesNewRomanPSMT" w:hAnsi="Arial" w:cs="Arial"/>
          <w:b/>
          <w:bCs/>
          <w:i/>
          <w:iCs/>
          <w:lang w:val="sr-Cyrl-CS"/>
        </w:rPr>
        <w:t>(уместо 10% из тачке 12. Упутства</w:t>
      </w:r>
      <w:r w:rsidR="00DC6EC1" w:rsidRPr="00DC6EC1">
        <w:rPr>
          <w:rFonts w:ascii="Arial" w:eastAsia="TimesNewRomanPSMT" w:hAnsi="Arial" w:cs="Arial"/>
          <w:b/>
          <w:bCs/>
          <w:i/>
          <w:iCs/>
          <w:lang w:val="sr-Cyrl-CS"/>
        </w:rPr>
        <w:t xml:space="preserve"> понуђачима како да сачине понуду</w:t>
      </w:r>
      <w:r>
        <w:rPr>
          <w:rFonts w:ascii="Arial" w:eastAsia="TimesNewRomanPSMT" w:hAnsi="Arial" w:cs="Arial"/>
          <w:b/>
          <w:bCs/>
          <w:iCs/>
          <w:lang w:val="sr-Cyrl-CS"/>
        </w:rPr>
        <w:t>)</w:t>
      </w:r>
      <w:r>
        <w:rPr>
          <w:rFonts w:ascii="Arial" w:eastAsia="TimesNewRomanPSMT" w:hAnsi="Arial" w:cs="Arial"/>
          <w:bCs/>
          <w:iCs/>
        </w:rPr>
        <w:t xml:space="preserve"> </w:t>
      </w:r>
      <w:r w:rsidRPr="0016027C">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C6F" w:rsidRPr="006B7A8D" w:rsidRDefault="00221C6F">
      <w:pPr>
        <w:jc w:val="both"/>
        <w:rPr>
          <w:lang w:val="sr-Cyrl-CS"/>
        </w:rPr>
      </w:pPr>
    </w:p>
    <w:p w:rsidR="00221C6F" w:rsidRDefault="00221C6F">
      <w:pPr>
        <w:jc w:val="both"/>
      </w:pPr>
      <w:r>
        <w:rPr>
          <w:rFonts w:ascii="Arial" w:hAnsi="Arial" w:cs="Arial"/>
          <w:b/>
          <w:bCs/>
        </w:rPr>
        <w:t>17.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Pr="002F0E26" w:rsidRDefault="00221C6F">
      <w:pPr>
        <w:jc w:val="both"/>
        <w:rPr>
          <w:rFonts w:ascii="Arial" w:hAnsi="Arial" w:cs="Arial"/>
          <w:b/>
          <w:bCs/>
          <w:i/>
          <w:iCs/>
          <w:lang w:val="sr-Cyrl-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r w:rsidR="002F0E26">
        <w:rPr>
          <w:rFonts w:ascii="Arial" w:hAnsi="Arial" w:cs="Arial"/>
          <w:b/>
          <w:bCs/>
          <w:lang w:val="sr-Cyrl-CS"/>
        </w:rPr>
        <w:t xml:space="preserve">Најнижа понуђена цена ја најнижа просечна цена за сваку </w:t>
      </w:r>
      <w:r w:rsidR="002F0E26">
        <w:rPr>
          <w:rFonts w:ascii="Arial" w:hAnsi="Arial" w:cs="Arial"/>
          <w:b/>
          <w:bCs/>
          <w:lang w:val="sr-Cyrl-CS"/>
        </w:rPr>
        <w:lastRenderedPageBreak/>
        <w:t>партију појединачно односно најнижа просечна цена за све партије у зависности од тога да ли постоји два или више понуђача за све партије или за партије појединачно.</w:t>
      </w:r>
    </w:p>
    <w:p w:rsidR="00221C6F" w:rsidRPr="006B7A8D" w:rsidRDefault="00221C6F">
      <w:pPr>
        <w:jc w:val="both"/>
        <w:rPr>
          <w:lang w:val="sr-Cyrl-CS"/>
        </w:rPr>
      </w:pPr>
    </w:p>
    <w:p w:rsidR="00221C6F" w:rsidRDefault="00221C6F">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Default="00221C6F">
      <w:pPr>
        <w:jc w:val="both"/>
        <w:rPr>
          <w:rFonts w:ascii="Arial" w:hAnsi="Arial" w:cs="Arial"/>
          <w:b/>
          <w:bCs/>
        </w:rPr>
      </w:pPr>
    </w:p>
    <w:p w:rsidR="00221C6F" w:rsidRDefault="00221C6F">
      <w:pPr>
        <w:jc w:val="both"/>
        <w:rPr>
          <w:rFonts w:ascii="Arial" w:hAnsi="Arial" w:cs="Arial"/>
          <w:b/>
          <w:bCs/>
          <w:i/>
          <w:iCs/>
          <w:lang w:val="sr-Cyrl-RS"/>
        </w:rPr>
      </w:pPr>
      <w:r>
        <w:rPr>
          <w:rFonts w:ascii="Arial" w:hAnsi="Arial" w:cs="Arial"/>
          <w:iCs/>
        </w:rPr>
        <w:t xml:space="preserve">Уколико две или више понуда имају исту најнижу понуђену цену, </w:t>
      </w:r>
      <w:r w:rsidRPr="006B7A8D">
        <w:rPr>
          <w:rFonts w:ascii="Arial" w:hAnsi="Arial" w:cs="Arial"/>
          <w:b/>
          <w:iCs/>
        </w:rPr>
        <w:t>као најповољнија биће изабрана понуда оног понуђа</w:t>
      </w:r>
      <w:r w:rsidR="000A37DC" w:rsidRPr="006B7A8D">
        <w:rPr>
          <w:rFonts w:ascii="Arial" w:hAnsi="Arial" w:cs="Arial"/>
          <w:b/>
          <w:iCs/>
        </w:rPr>
        <w:t>ча који је понудио дужи</w:t>
      </w:r>
      <w:r w:rsidRPr="006B7A8D">
        <w:rPr>
          <w:rFonts w:ascii="Arial" w:hAnsi="Arial" w:cs="Arial"/>
          <w:b/>
          <w:iCs/>
        </w:rPr>
        <w:t xml:space="preserve"> рок</w:t>
      </w:r>
      <w:r w:rsidR="000A37DC" w:rsidRPr="006B7A8D">
        <w:rPr>
          <w:rFonts w:ascii="Arial" w:hAnsi="Arial" w:cs="Arial"/>
          <w:b/>
          <w:iCs/>
          <w:lang w:val="sr-Cyrl-CS"/>
        </w:rPr>
        <w:t xml:space="preserve"> плаћања</w:t>
      </w:r>
      <w:r w:rsidRPr="006B7A8D">
        <w:rPr>
          <w:rFonts w:ascii="Arial" w:hAnsi="Arial" w:cs="Arial"/>
          <w:b/>
          <w:iCs/>
        </w:rPr>
        <w:t>.</w:t>
      </w:r>
      <w:r>
        <w:rPr>
          <w:rFonts w:ascii="Arial" w:hAnsi="Arial" w:cs="Arial"/>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lang w:val="sr-Cyrl-RS"/>
        </w:rPr>
        <w:t>1</w:t>
      </w:r>
      <w:r>
        <w:rPr>
          <w:rFonts w:ascii="Arial" w:hAnsi="Arial" w:cs="Arial"/>
          <w:b/>
          <w:bCs/>
        </w:rPr>
        <w:t xml:space="preserve">9.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w:t>
      </w:r>
      <w:r>
        <w:rPr>
          <w:rFonts w:ascii="Arial" w:hAnsi="Arial" w:cs="Arial"/>
          <w:b/>
          <w:lang w:val="sr-Cyrl-RS"/>
        </w:rPr>
        <w:t xml:space="preserve"> из поглавља </w:t>
      </w:r>
      <w:r>
        <w:rPr>
          <w:rFonts w:ascii="Arial" w:hAnsi="Arial" w:cs="Arial"/>
          <w:b/>
        </w:rPr>
        <w:t>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Pr="000A37DC" w:rsidRDefault="00221C6F">
      <w:pPr>
        <w:jc w:val="both"/>
        <w:rPr>
          <w:rFonts w:ascii="Arial" w:hAnsi="Arial" w:cs="Arial"/>
          <w:b/>
          <w:lang w:val="sr-Cyrl-CS"/>
        </w:rPr>
      </w:pPr>
      <w:r>
        <w:rPr>
          <w:rFonts w:ascii="Arial" w:hAnsi="Arial" w:cs="Arial"/>
          <w:b/>
        </w:rPr>
        <w:t xml:space="preserve"> </w:t>
      </w:r>
    </w:p>
    <w:p w:rsidR="00221C6F" w:rsidRPr="006B7A8D" w:rsidRDefault="000A37DC">
      <w:pPr>
        <w:jc w:val="both"/>
        <w:rPr>
          <w:rFonts w:ascii="Arial" w:hAnsi="Arial" w:cs="Arial"/>
          <w:b/>
          <w:bCs/>
        </w:rPr>
      </w:pPr>
      <w:r>
        <w:rPr>
          <w:rFonts w:ascii="Arial" w:hAnsi="Arial" w:cs="Arial"/>
          <w:b/>
          <w:bCs/>
        </w:rPr>
        <w:t>2</w:t>
      </w:r>
      <w:r>
        <w:rPr>
          <w:rFonts w:ascii="Arial" w:hAnsi="Arial" w:cs="Arial"/>
          <w:b/>
          <w:bCs/>
          <w:lang w:val="sr-Cyrl-CS"/>
        </w:rPr>
        <w:t>0</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proofErr w:type="gramStart"/>
      <w:r>
        <w:rPr>
          <w:rFonts w:ascii="Arial" w:hAnsi="Arial" w:cs="Arial"/>
          <w:color w:val="auto"/>
          <w:lang w:val="sr-Cyrl-CS"/>
        </w:rPr>
        <w:t>.......</w:t>
      </w:r>
      <w:r>
        <w:rPr>
          <w:rFonts w:ascii="Arial" w:eastAsia="TimesNewRomanPSMT" w:hAnsi="Arial" w:cs="Arial"/>
          <w:bCs/>
          <w:color w:val="auto"/>
        </w:rPr>
        <w:t>,</w:t>
      </w:r>
      <w:proofErr w:type="gramEnd"/>
      <w:r>
        <w:rPr>
          <w:rFonts w:ascii="Arial" w:eastAsia="TimesNewRomanPSMT" w:hAnsi="Arial" w:cs="Arial"/>
          <w:bCs/>
          <w:color w:val="auto"/>
        </w:rPr>
        <w:t xml:space="preserve"> факсом </w:t>
      </w:r>
      <w:r>
        <w:rPr>
          <w:rFonts w:ascii="Arial" w:hAnsi="Arial" w:cs="Arial"/>
          <w:color w:val="auto"/>
          <w:lang w:val="sr-Cyrl-CS"/>
        </w:rPr>
        <w:t>на број.......</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w:t>
      </w:r>
      <w:r>
        <w:rPr>
          <w:rFonts w:ascii="Arial" w:hAnsi="Arial" w:cs="Arial"/>
        </w:rPr>
        <w:lastRenderedPageBreak/>
        <w:t xml:space="preserve">наручиоца за које је подносилац захтева знао или могао знати приликом подношења претходног захтева. </w:t>
      </w:r>
    </w:p>
    <w:p w:rsidR="00221C6F" w:rsidRPr="006B7A8D" w:rsidRDefault="00221C6F">
      <w:pPr>
        <w:jc w:val="both"/>
        <w:rPr>
          <w:rFonts w:ascii="Arial" w:hAnsi="Arial" w:cs="Arial"/>
          <w:lang w:val="sr-Cyrl-CS"/>
        </w:rPr>
      </w:pPr>
      <w:r>
        <w:rPr>
          <w:rFonts w:ascii="Arial" w:eastAsia="TimesNewRomanPSMT" w:hAnsi="Arial" w:cs="Arial"/>
          <w:bCs/>
        </w:rPr>
        <w:t>Поступак заштите права понуђача регулисан је одредбама чл. 138. - 167. Закона.</w:t>
      </w:r>
    </w:p>
    <w:p w:rsidR="00221C6F" w:rsidRPr="006B7A8D" w:rsidRDefault="00221C6F">
      <w:pPr>
        <w:jc w:val="both"/>
        <w:rPr>
          <w:rFonts w:ascii="Arial" w:hAnsi="Arial" w:cs="Arial"/>
          <w:b/>
          <w:lang w:val="sr-Cyrl-CS"/>
        </w:rPr>
      </w:pPr>
      <w:r>
        <w:rPr>
          <w:rFonts w:ascii="Arial" w:hAnsi="Arial" w:cs="Arial"/>
          <w:b/>
        </w:rPr>
        <w:t>2</w:t>
      </w:r>
      <w:r>
        <w:rPr>
          <w:rFonts w:ascii="Arial" w:hAnsi="Arial" w:cs="Arial"/>
          <w:b/>
          <w:lang w:val="sr-Cyrl-RS"/>
        </w:rPr>
        <w:t>2</w:t>
      </w:r>
      <w:r>
        <w:rPr>
          <w:rFonts w:ascii="Arial" w:hAnsi="Arial" w:cs="Arial"/>
          <w:b/>
        </w:rPr>
        <w:t>. РОК У КОЈЕМ ЋЕ УГОВОР БИТИ ЗАКЉУЧЕН</w:t>
      </w: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E1AFE" w:rsidRDefault="00221C6F">
      <w:pPr>
        <w:jc w:val="both"/>
        <w:rPr>
          <w:rFonts w:ascii="Arial" w:hAnsi="Arial" w:cs="Arial"/>
          <w:b/>
        </w:rPr>
      </w:pPr>
      <w:r w:rsidRPr="006B7A8D">
        <w:rPr>
          <w:rFonts w:ascii="Arial" w:hAnsi="Arial" w:cs="Arial"/>
          <w:b/>
        </w:rPr>
        <w:t>У случају да је поднета само једна понуда наручилац може закључити уговор пр</w:t>
      </w:r>
      <w:r w:rsidR="00FB3DFB" w:rsidRPr="006B7A8D">
        <w:rPr>
          <w:rFonts w:ascii="Arial" w:hAnsi="Arial" w:cs="Arial"/>
          <w:b/>
        </w:rPr>
        <w:t xml:space="preserve">е истека рока за подношење </w:t>
      </w:r>
      <w:r w:rsidR="00FB3DFB" w:rsidRPr="006B7A8D">
        <w:rPr>
          <w:rFonts w:ascii="Arial" w:hAnsi="Arial" w:cs="Arial"/>
          <w:b/>
          <w:color w:val="auto"/>
        </w:rPr>
        <w:t>захт</w:t>
      </w:r>
      <w:r w:rsidR="00FB3DFB" w:rsidRPr="006B7A8D">
        <w:rPr>
          <w:rFonts w:ascii="Arial" w:hAnsi="Arial" w:cs="Arial"/>
          <w:b/>
          <w:color w:val="auto"/>
          <w:lang w:val="sr-Cyrl-RS"/>
        </w:rPr>
        <w:t>е</w:t>
      </w:r>
      <w:r w:rsidRPr="006B7A8D">
        <w:rPr>
          <w:rFonts w:ascii="Arial" w:hAnsi="Arial" w:cs="Arial"/>
          <w:b/>
          <w:color w:val="auto"/>
        </w:rPr>
        <w:t>ва</w:t>
      </w:r>
      <w:r w:rsidRPr="006B7A8D">
        <w:rPr>
          <w:rFonts w:ascii="Arial" w:hAnsi="Arial" w:cs="Arial"/>
          <w:b/>
        </w:rPr>
        <w:t xml:space="preserve"> за заштиту права, у складу са чланом 112. </w:t>
      </w:r>
      <w:proofErr w:type="gramStart"/>
      <w:r w:rsidRPr="006B7A8D">
        <w:rPr>
          <w:rFonts w:ascii="Arial" w:hAnsi="Arial" w:cs="Arial"/>
          <w:b/>
        </w:rPr>
        <w:t>став</w:t>
      </w:r>
      <w:proofErr w:type="gramEnd"/>
      <w:r w:rsidRPr="006B7A8D">
        <w:rPr>
          <w:rFonts w:ascii="Arial" w:hAnsi="Arial" w:cs="Arial"/>
          <w:b/>
        </w:rPr>
        <w:t xml:space="preserve"> 2. </w:t>
      </w:r>
      <w:proofErr w:type="gramStart"/>
      <w:r w:rsidRPr="006B7A8D">
        <w:rPr>
          <w:rFonts w:ascii="Arial" w:hAnsi="Arial" w:cs="Arial"/>
          <w:b/>
        </w:rPr>
        <w:t>тачка</w:t>
      </w:r>
      <w:proofErr w:type="gramEnd"/>
      <w:r w:rsidRPr="006B7A8D">
        <w:rPr>
          <w:rFonts w:ascii="Arial" w:hAnsi="Arial" w:cs="Arial"/>
          <w:b/>
        </w:rPr>
        <w:t xml:space="preserve"> 5) Закона. </w:t>
      </w: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rPr>
      </w:pPr>
    </w:p>
    <w:p w:rsidR="00614776" w:rsidRDefault="00614776">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Default="001F70EA">
      <w:pPr>
        <w:jc w:val="both"/>
        <w:rPr>
          <w:rFonts w:ascii="Arial" w:hAnsi="Arial" w:cs="Arial"/>
          <w:b/>
          <w:lang w:val="sr-Cyrl-RS"/>
        </w:rPr>
      </w:pPr>
    </w:p>
    <w:p w:rsidR="001F70EA" w:rsidRPr="001F70EA" w:rsidRDefault="001F70EA">
      <w:pPr>
        <w:jc w:val="both"/>
        <w:rPr>
          <w:rFonts w:ascii="Arial" w:hAnsi="Arial" w:cs="Arial"/>
          <w:b/>
          <w:lang w:val="sr-Cyrl-RS"/>
        </w:rPr>
      </w:pPr>
    </w:p>
    <w:p w:rsidR="00614776" w:rsidRDefault="00614776">
      <w:pPr>
        <w:jc w:val="both"/>
        <w:rPr>
          <w:rFonts w:ascii="Arial" w:hAnsi="Arial" w:cs="Arial"/>
          <w:b/>
        </w:rPr>
      </w:pPr>
    </w:p>
    <w:p w:rsidR="00633F53" w:rsidRDefault="00633F53">
      <w:pPr>
        <w:jc w:val="both"/>
        <w:rPr>
          <w:rFonts w:ascii="Arial" w:hAnsi="Arial" w:cs="Arial"/>
          <w:b/>
        </w:rPr>
      </w:pPr>
    </w:p>
    <w:p w:rsidR="00633F53" w:rsidRDefault="00633F53">
      <w:pPr>
        <w:jc w:val="both"/>
        <w:rPr>
          <w:rFonts w:ascii="Arial" w:hAnsi="Arial" w:cs="Arial"/>
          <w:b/>
        </w:rPr>
      </w:pPr>
    </w:p>
    <w:p w:rsidR="00633F53" w:rsidRDefault="00633F53">
      <w:pPr>
        <w:jc w:val="both"/>
        <w:rPr>
          <w:rFonts w:ascii="Arial" w:hAnsi="Arial" w:cs="Arial"/>
          <w:b/>
        </w:rPr>
      </w:pPr>
    </w:p>
    <w:p w:rsidR="00614776" w:rsidRDefault="00614776">
      <w:pPr>
        <w:jc w:val="both"/>
        <w:rPr>
          <w:rFonts w:ascii="Arial" w:hAnsi="Arial" w:cs="Arial"/>
          <w:b/>
        </w:rPr>
      </w:pPr>
    </w:p>
    <w:p w:rsidR="00614776" w:rsidRPr="006B7A8D" w:rsidRDefault="00614776">
      <w:pPr>
        <w:jc w:val="both"/>
        <w:rPr>
          <w:rFonts w:ascii="Arial" w:hAnsi="Arial" w:cs="Arial"/>
          <w:b/>
        </w:rPr>
      </w:pPr>
    </w:p>
    <w:p w:rsidR="006B5662" w:rsidRDefault="006B5662">
      <w:pPr>
        <w:jc w:val="both"/>
        <w:rPr>
          <w:rFonts w:ascii="Arial" w:hAnsi="Arial" w:cs="Arial"/>
          <w:b/>
          <w:bCs/>
          <w:i/>
          <w:lang w:val="sr-Cyrl-RS"/>
        </w:rPr>
      </w:pPr>
    </w:p>
    <w:p w:rsidR="00221C6F" w:rsidRDefault="00221C6F">
      <w:pPr>
        <w:shd w:val="clear" w:color="auto" w:fill="C6D9F1"/>
        <w:jc w:val="center"/>
        <w:rPr>
          <w:rFonts w:ascii="Arial" w:hAnsi="Arial" w:cs="Arial"/>
          <w:b/>
          <w:bCs/>
          <w:i/>
          <w:iCs/>
          <w:sz w:val="28"/>
          <w:szCs w:val="28"/>
          <w:lang w:val="sr-Cyrl-RS"/>
        </w:rPr>
      </w:pPr>
      <w:r>
        <w:rPr>
          <w:rFonts w:ascii="Arial" w:hAnsi="Arial" w:cs="Arial"/>
          <w:b/>
          <w:bCs/>
          <w:i/>
          <w:iCs/>
          <w:sz w:val="28"/>
          <w:szCs w:val="28"/>
        </w:rPr>
        <w:lastRenderedPageBreak/>
        <w:t>VII ОБРАЗАЦ ПОНУДЕ</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rPr>
          <w:rFonts w:ascii="Arial" w:hAnsi="Arial" w:cs="Arial"/>
          <w:b/>
          <w:bCs/>
          <w:i/>
          <w:iCs/>
          <w:sz w:val="28"/>
          <w:szCs w:val="28"/>
        </w:rPr>
      </w:pPr>
    </w:p>
    <w:p w:rsidR="00221C6F" w:rsidRDefault="00221C6F">
      <w:pPr>
        <w:jc w:val="both"/>
        <w:rPr>
          <w:rFonts w:ascii="Arial" w:hAnsi="Arial" w:cs="Arial"/>
          <w:i/>
          <w:iCs/>
          <w:lang w:val="sr-Cyrl-R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sidR="006B7A8D">
        <w:rPr>
          <w:rFonts w:ascii="Arial" w:hAnsi="Arial" w:cs="Arial"/>
          <w:iCs/>
        </w:rPr>
        <w:t>абавку</w:t>
      </w:r>
      <w:r>
        <w:rPr>
          <w:rFonts w:ascii="Arial" w:hAnsi="Arial" w:cs="Arial"/>
          <w:iCs/>
        </w:rPr>
        <w:t xml:space="preserve"> </w:t>
      </w:r>
      <w:r>
        <w:rPr>
          <w:rFonts w:ascii="Arial" w:hAnsi="Arial" w:cs="Arial"/>
          <w:i/>
          <w:iCs/>
        </w:rPr>
        <w:t xml:space="preserve">– </w:t>
      </w:r>
      <w:r w:rsidR="00357397">
        <w:rPr>
          <w:rFonts w:ascii="Arial" w:hAnsi="Arial" w:cs="Arial"/>
          <w:b/>
          <w:lang w:val="sr-Cyrl-CS"/>
        </w:rPr>
        <w:t>Организација ђачке екскурзије</w:t>
      </w:r>
      <w:r w:rsidR="00357397">
        <w:rPr>
          <w:rFonts w:ascii="Arial" w:hAnsi="Arial" w:cs="Arial"/>
          <w:i/>
          <w:lang w:val="sr-Cyrl-CS"/>
        </w:rPr>
        <w:t xml:space="preserve"> </w:t>
      </w:r>
      <w:proofErr w:type="gramStart"/>
      <w:r w:rsidR="00357397">
        <w:rPr>
          <w:rFonts w:ascii="Arial" w:hAnsi="Arial" w:cs="Arial"/>
          <w:lang w:val="sr-Cyrl-CS"/>
        </w:rPr>
        <w:t>б</w:t>
      </w:r>
      <w:r w:rsidR="00357397">
        <w:rPr>
          <w:rFonts w:ascii="Arial" w:hAnsi="Arial" w:cs="Arial"/>
        </w:rPr>
        <w:t>р</w:t>
      </w:r>
      <w:r w:rsidR="00357397">
        <w:rPr>
          <w:rFonts w:ascii="Arial" w:hAnsi="Arial" w:cs="Arial"/>
          <w:lang w:val="sr-Cyrl-RS"/>
        </w:rPr>
        <w:t>ој</w:t>
      </w:r>
      <w:r w:rsidR="00357397">
        <w:rPr>
          <w:rFonts w:ascii="Arial" w:hAnsi="Arial" w:cs="Arial"/>
        </w:rPr>
        <w:t xml:space="preserve"> </w:t>
      </w:r>
      <w:r w:rsidR="00357397">
        <w:rPr>
          <w:rFonts w:ascii="Arial" w:hAnsi="Arial" w:cs="Arial"/>
          <w:lang w:val="sr-Cyrl-CS"/>
        </w:rPr>
        <w:t>:</w:t>
      </w:r>
      <w:proofErr w:type="gramEnd"/>
      <w:r w:rsidR="00357397">
        <w:rPr>
          <w:rFonts w:ascii="Arial" w:hAnsi="Arial" w:cs="Arial"/>
          <w:lang w:val="sr-Cyrl-CS"/>
        </w:rPr>
        <w:t xml:space="preserve"> </w:t>
      </w:r>
      <w:r w:rsidR="0006534D">
        <w:rPr>
          <w:rFonts w:ascii="Arial" w:hAnsi="Arial" w:cs="Arial"/>
          <w:lang w:val="sr-Cyrl-CS"/>
        </w:rPr>
        <w:t>2</w:t>
      </w:r>
      <w:r w:rsidR="00357397">
        <w:rPr>
          <w:rFonts w:ascii="Arial" w:hAnsi="Arial" w:cs="Arial"/>
          <w:b/>
          <w:lang w:val="sr-Cyrl-CS"/>
        </w:rPr>
        <w:t>/201</w:t>
      </w:r>
      <w:r w:rsidR="0006534D">
        <w:rPr>
          <w:rFonts w:ascii="Arial" w:hAnsi="Arial" w:cs="Arial"/>
          <w:b/>
          <w:lang w:val="sr-Cyrl-CS"/>
        </w:rPr>
        <w:t>7</w:t>
      </w:r>
    </w:p>
    <w:p w:rsidR="00221C6F" w:rsidRDefault="00221C6F">
      <w:pPr>
        <w:jc w:val="both"/>
        <w:rPr>
          <w:rFonts w:ascii="Arial" w:hAnsi="Arial" w:cs="Arial"/>
          <w:i/>
          <w:iCs/>
          <w:lang w:val="sr-Cyrl-RS"/>
        </w:rPr>
      </w:pPr>
    </w:p>
    <w:p w:rsidR="00221C6F" w:rsidRPr="00BC6A92" w:rsidRDefault="00221C6F">
      <w:pPr>
        <w:rPr>
          <w:rFonts w:ascii="Arial" w:hAnsi="Arial" w:cs="Arial"/>
          <w:i/>
          <w:iCs/>
          <w:lang w:val="ru-RU"/>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BC6A92">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Назив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rsidRPr="00BC6A92">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Адреса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Pr="00BC6A92" w:rsidRDefault="00221C6F">
            <w:pPr>
              <w:jc w:val="both"/>
              <w:rPr>
                <w:rFonts w:ascii="Arial" w:hAnsi="Arial" w:cs="Arial"/>
                <w:b/>
                <w:bCs/>
                <w:i/>
                <w:iCs/>
                <w:lang w:val="ru-RU"/>
              </w:rPr>
            </w:pPr>
            <w:r w:rsidRPr="00BC6A92">
              <w:rPr>
                <w:rFonts w:ascii="Arial" w:hAnsi="Arial" w:cs="Arial"/>
                <w:i/>
                <w:iCs/>
                <w:lang w:val="ru-RU"/>
              </w:rPr>
              <w:t>Матични број понуђача:</w:t>
            </w:r>
          </w:p>
          <w:p w:rsidR="00221C6F" w:rsidRPr="00BC6A92"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BC6A92" w:rsidRDefault="00221C6F">
            <w:pPr>
              <w:snapToGrid w:val="0"/>
              <w:rPr>
                <w:rFonts w:ascii="Arial" w:hAnsi="Arial" w:cs="Arial"/>
                <w:b/>
                <w:bCs/>
                <w:i/>
                <w:iCs/>
                <w:lang w:val="ru-RU"/>
              </w:rPr>
            </w:pPr>
          </w:p>
          <w:p w:rsidR="00221C6F" w:rsidRPr="00BC6A92" w:rsidRDefault="00221C6F">
            <w:pPr>
              <w:rPr>
                <w:rFonts w:ascii="Arial" w:hAnsi="Arial" w:cs="Arial"/>
                <w:b/>
                <w:bCs/>
                <w:i/>
                <w:iCs/>
                <w:lang w:val="ru-RU"/>
              </w:rPr>
            </w:pPr>
          </w:p>
          <w:p w:rsidR="00221C6F" w:rsidRPr="00BC6A92" w:rsidRDefault="00221C6F">
            <w:pPr>
              <w:rPr>
                <w:rFonts w:ascii="Arial" w:hAnsi="Arial" w:cs="Arial"/>
                <w:b/>
                <w:bCs/>
                <w:i/>
                <w:iCs/>
                <w:lang w:val="ru-RU"/>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1F70EA" w:rsidRDefault="001F70EA">
      <w:pPr>
        <w:jc w:val="both"/>
        <w:rPr>
          <w:rFonts w:ascii="Arial" w:eastAsia="TimesNewRomanPSMT" w:hAnsi="Arial" w:cs="Arial"/>
          <w:b/>
          <w:bCs/>
          <w:lang w:val="ru-RU"/>
        </w:rPr>
      </w:pPr>
    </w:p>
    <w:p w:rsidR="001F70EA" w:rsidRDefault="001F70EA">
      <w:pPr>
        <w:jc w:val="both"/>
        <w:rPr>
          <w:rFonts w:ascii="Arial" w:eastAsia="TimesNewRomanPSMT" w:hAnsi="Arial" w:cs="Arial"/>
          <w:b/>
          <w:bCs/>
          <w:lang w:val="ru-RU"/>
        </w:rPr>
      </w:pPr>
    </w:p>
    <w:p w:rsidR="001F70EA" w:rsidRDefault="001F70EA">
      <w:pPr>
        <w:jc w:val="both"/>
        <w:rPr>
          <w:rFonts w:ascii="Arial" w:eastAsia="TimesNewRomanPSMT" w:hAnsi="Arial" w:cs="Arial"/>
          <w:b/>
          <w:bCs/>
          <w:lang w:val="ru-RU"/>
        </w:rPr>
      </w:pPr>
    </w:p>
    <w:p w:rsidR="001F70EA" w:rsidRDefault="001F70EA">
      <w:pPr>
        <w:jc w:val="both"/>
        <w:rPr>
          <w:rFonts w:ascii="Arial" w:eastAsia="TimesNewRomanPSMT" w:hAnsi="Arial" w:cs="Arial"/>
          <w:b/>
          <w:bCs/>
          <w:lang w:val="ru-RU"/>
        </w:rPr>
      </w:pPr>
    </w:p>
    <w:p w:rsidR="00637B39" w:rsidRDefault="00637B39">
      <w:pPr>
        <w:jc w:val="both"/>
        <w:rPr>
          <w:rFonts w:ascii="Arial" w:eastAsia="TimesNewRomanPSMT" w:hAnsi="Arial" w:cs="Arial"/>
          <w:b/>
          <w:bCs/>
          <w:lang w:val="ru-RU"/>
        </w:rPr>
      </w:pPr>
    </w:p>
    <w:p w:rsidR="00637B39" w:rsidRDefault="00637B39">
      <w:pPr>
        <w:jc w:val="both"/>
        <w:rPr>
          <w:rFonts w:ascii="Arial" w:eastAsia="TimesNewRomanPSMT" w:hAnsi="Arial" w:cs="Arial"/>
          <w:b/>
          <w:bCs/>
          <w:lang w:val="ru-RU"/>
        </w:rPr>
      </w:pPr>
    </w:p>
    <w:p w:rsidR="00637B39" w:rsidRDefault="00637B39">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Default="00637B39">
      <w:pPr>
        <w:jc w:val="both"/>
        <w:rPr>
          <w:rFonts w:ascii="Arial" w:hAnsi="Arial" w:cs="Arial"/>
          <w:i/>
          <w:iCs/>
          <w:sz w:val="20"/>
          <w:szCs w:val="20"/>
          <w:lang w:val="ru-RU"/>
        </w:rPr>
      </w:pPr>
    </w:p>
    <w:p w:rsidR="00637B39" w:rsidRPr="006B7A8D" w:rsidRDefault="00637B39">
      <w:pPr>
        <w:jc w:val="both"/>
        <w:rPr>
          <w:rFonts w:ascii="Arial" w:hAnsi="Arial" w:cs="Arial"/>
          <w:b/>
          <w:bCs/>
          <w:i/>
          <w:iCs/>
          <w:sz w:val="20"/>
          <w:szCs w:val="20"/>
          <w:lang w:val="ru-RU"/>
        </w:rPr>
      </w:pPr>
    </w:p>
    <w:p w:rsidR="00221C6F" w:rsidRDefault="00221C6F">
      <w:pPr>
        <w:jc w:val="both"/>
        <w:rPr>
          <w:rFonts w:ascii="Arial" w:hAnsi="Arial" w:cs="Arial"/>
          <w:b/>
          <w:bCs/>
          <w:i/>
          <w:iCs/>
          <w:sz w:val="20"/>
          <w:szCs w:val="20"/>
        </w:rPr>
      </w:pPr>
    </w:p>
    <w:p w:rsidR="00221C6F" w:rsidRDefault="00221C6F">
      <w:pPr>
        <w:jc w:val="both"/>
        <w:rPr>
          <w:rFonts w:ascii="Arial" w:hAnsi="Arial" w:cs="Arial"/>
          <w:i/>
          <w:iCs/>
          <w:lang w:val="sr-Cyrl-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p>
    <w:tbl>
      <w:tblPr>
        <w:tblW w:w="5000" w:type="pct"/>
        <w:tblCellMar>
          <w:top w:w="55" w:type="dxa"/>
          <w:left w:w="55" w:type="dxa"/>
          <w:bottom w:w="55" w:type="dxa"/>
          <w:right w:w="55" w:type="dxa"/>
        </w:tblCellMar>
        <w:tblLook w:val="0000" w:firstRow="0" w:lastRow="0" w:firstColumn="0" w:lastColumn="0" w:noHBand="0" w:noVBand="0"/>
      </w:tblPr>
      <w:tblGrid>
        <w:gridCol w:w="9024"/>
      </w:tblGrid>
      <w:tr w:rsidR="00BC6A92" w:rsidTr="000B2434">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BC6A92" w:rsidRDefault="00BC6A92" w:rsidP="004A03F7">
            <w:pPr>
              <w:jc w:val="both"/>
              <w:rPr>
                <w:rFonts w:ascii="Arial" w:hAnsi="Arial" w:cs="Arial"/>
                <w:b/>
                <w:bCs/>
                <w:i/>
                <w:iCs/>
                <w:lang w:val="sr-Cyrl-CS"/>
              </w:rPr>
            </w:pPr>
            <w:r>
              <w:rPr>
                <w:rFonts w:ascii="Arial" w:hAnsi="Arial" w:cs="Arial"/>
                <w:b/>
                <w:bCs/>
                <w:i/>
                <w:iCs/>
              </w:rPr>
              <w:t>Напомене:</w:t>
            </w:r>
          </w:p>
          <w:p w:rsidR="00357397" w:rsidRPr="007227BD" w:rsidRDefault="00357397" w:rsidP="00357397">
            <w:pPr>
              <w:suppressAutoHyphens w:val="0"/>
              <w:spacing w:line="240" w:lineRule="auto"/>
              <w:jc w:val="both"/>
              <w:rPr>
                <w:rFonts w:ascii="Arial" w:eastAsia="Times New Roman" w:hAnsi="Arial" w:cs="Arial"/>
                <w:bCs/>
                <w:color w:val="C00000"/>
                <w:kern w:val="0"/>
                <w:sz w:val="22"/>
                <w:szCs w:val="22"/>
                <w:lang w:val="sr-Cyrl-CS" w:eastAsia="en-US"/>
              </w:rPr>
            </w:pPr>
          </w:p>
          <w:p w:rsidR="00357397" w:rsidRPr="007227BD" w:rsidRDefault="00357397" w:rsidP="00357397">
            <w:pPr>
              <w:suppressAutoHyphens w:val="0"/>
              <w:spacing w:line="240" w:lineRule="auto"/>
              <w:jc w:val="both"/>
              <w:rPr>
                <w:rFonts w:ascii="Arial" w:eastAsia="Times New Roman" w:hAnsi="Arial" w:cs="Arial"/>
                <w:i/>
                <w:iCs/>
                <w:color w:val="auto"/>
                <w:kern w:val="0"/>
                <w:sz w:val="22"/>
                <w:szCs w:val="22"/>
                <w:lang w:eastAsia="en-US"/>
              </w:rPr>
            </w:pPr>
            <w:r w:rsidRPr="007227BD">
              <w:rPr>
                <w:rFonts w:ascii="Arial" w:eastAsia="Times New Roman" w:hAnsi="Arial" w:cs="Arial"/>
                <w:b/>
                <w:bCs/>
                <w:i/>
                <w:iCs/>
                <w:color w:val="auto"/>
                <w:kern w:val="0"/>
                <w:sz w:val="22"/>
                <w:szCs w:val="22"/>
                <w:lang w:val="sr-Cyrl-CS" w:eastAsia="en-US"/>
              </w:rPr>
              <w:t xml:space="preserve">Партија </w:t>
            </w:r>
            <w:r>
              <w:rPr>
                <w:rFonts w:ascii="Arial" w:eastAsia="Times New Roman" w:hAnsi="Arial" w:cs="Arial"/>
                <w:b/>
                <w:bCs/>
                <w:i/>
                <w:iCs/>
                <w:color w:val="auto"/>
                <w:kern w:val="0"/>
                <w:sz w:val="22"/>
                <w:szCs w:val="22"/>
                <w:lang w:val="sr-Cyrl-CS" w:eastAsia="en-US"/>
              </w:rPr>
              <w:t>1</w:t>
            </w:r>
            <w:r w:rsidRPr="007227BD">
              <w:rPr>
                <w:rFonts w:ascii="Arial" w:eastAsia="Times New Roman" w:hAnsi="Arial" w:cs="Arial"/>
                <w:b/>
                <w:bCs/>
                <w:i/>
                <w:iCs/>
                <w:color w:val="auto"/>
                <w:kern w:val="0"/>
                <w:sz w:val="22"/>
                <w:szCs w:val="22"/>
                <w:lang w:val="sr-Cyrl-CS" w:eastAsia="en-US"/>
              </w:rPr>
              <w:t xml:space="preserve"> </w:t>
            </w:r>
            <w:r w:rsidRPr="008E0BF0">
              <w:rPr>
                <w:rFonts w:ascii="Arial" w:eastAsia="Times New Roman" w:hAnsi="Arial" w:cs="Arial"/>
                <w:i/>
                <w:iCs/>
                <w:color w:val="auto"/>
                <w:kern w:val="0"/>
                <w:sz w:val="22"/>
                <w:szCs w:val="22"/>
                <w:lang w:val="sr-Cyrl-CS" w:eastAsia="en-US"/>
              </w:rPr>
              <w:t>- 63516000 -  Услуге организације путовања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413"/>
              <w:gridCol w:w="1930"/>
            </w:tblGrid>
            <w:tr w:rsidR="00357397" w:rsidRPr="007227BD" w:rsidTr="00747B5A">
              <w:tc>
                <w:tcPr>
                  <w:tcW w:w="870"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Предмет ЈН</w:t>
                  </w:r>
                </w:p>
              </w:tc>
              <w:tc>
                <w:tcPr>
                  <w:tcW w:w="3043"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Технички опис</w:t>
                  </w:r>
                </w:p>
              </w:tc>
              <w:tc>
                <w:tcPr>
                  <w:tcW w:w="1087"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Количина</w:t>
                  </w:r>
                </w:p>
              </w:tc>
            </w:tr>
            <w:tr w:rsidR="00357397" w:rsidRPr="007227BD" w:rsidTr="00747B5A">
              <w:trPr>
                <w:trHeight w:val="700"/>
              </w:trPr>
              <w:tc>
                <w:tcPr>
                  <w:tcW w:w="870" w:type="pct"/>
                </w:tcPr>
                <w:p w:rsidR="00357397" w:rsidRPr="007227BD" w:rsidRDefault="00357397" w:rsidP="00747B5A">
                  <w:pPr>
                    <w:suppressAutoHyphens w:val="0"/>
                    <w:spacing w:line="240" w:lineRule="auto"/>
                    <w:jc w:val="both"/>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Извођење екскурзије за ученике од 1 до 4 разреда и припремне предшколске групе</w:t>
                  </w:r>
                </w:p>
              </w:tc>
              <w:tc>
                <w:tcPr>
                  <w:tcW w:w="3043" w:type="pct"/>
                </w:tcPr>
                <w:p w:rsidR="00357397" w:rsidRPr="007227BD" w:rsidRDefault="00357397" w:rsidP="0006534D">
                  <w:pPr>
                    <w:suppressAutoHyphens w:val="0"/>
                    <w:spacing w:line="240" w:lineRule="auto"/>
                    <w:jc w:val="both"/>
                    <w:rPr>
                      <w:rFonts w:ascii="Arial" w:eastAsia="Times New Roman" w:hAnsi="Arial" w:cs="Arial"/>
                      <w:bCs/>
                      <w:color w:val="auto"/>
                      <w:kern w:val="0"/>
                      <w:sz w:val="22"/>
                      <w:szCs w:val="22"/>
                      <w:lang w:val="sr-Cyrl-CS" w:eastAsia="en-US"/>
                    </w:rPr>
                  </w:pPr>
                  <w:r>
                    <w:rPr>
                      <w:rFonts w:ascii="Arial" w:eastAsia="Times New Roman" w:hAnsi="Arial" w:cs="Arial"/>
                      <w:bCs/>
                      <w:color w:val="auto"/>
                      <w:kern w:val="0"/>
                      <w:sz w:val="22"/>
                      <w:szCs w:val="22"/>
                      <w:lang w:val="sr-Cyrl-CS" w:eastAsia="en-US"/>
                    </w:rPr>
                    <w:t>Време извођења је друга половина маја 201</w:t>
                  </w:r>
                  <w:r w:rsidR="0006534D">
                    <w:rPr>
                      <w:rFonts w:ascii="Arial" w:eastAsia="Times New Roman" w:hAnsi="Arial" w:cs="Arial"/>
                      <w:bCs/>
                      <w:color w:val="auto"/>
                      <w:kern w:val="0"/>
                      <w:sz w:val="22"/>
                      <w:szCs w:val="22"/>
                      <w:lang w:val="sr-Cyrl-CS" w:eastAsia="en-US"/>
                    </w:rPr>
                    <w:t>8</w:t>
                  </w:r>
                  <w:r>
                    <w:rPr>
                      <w:rFonts w:ascii="Arial" w:eastAsia="Times New Roman" w:hAnsi="Arial" w:cs="Arial"/>
                      <w:bCs/>
                      <w:color w:val="auto"/>
                      <w:kern w:val="0"/>
                      <w:sz w:val="22"/>
                      <w:szCs w:val="22"/>
                      <w:lang w:val="sr-Cyrl-CS" w:eastAsia="en-US"/>
                    </w:rPr>
                    <w:t xml:space="preserve">.године. Планирани број ученика је 2/3 од укупног броја ученика. Планирани број пратилаца 9. Дестинација </w:t>
                  </w:r>
                  <w:r w:rsidR="0028687D">
                    <w:rPr>
                      <w:rFonts w:ascii="Arial" w:eastAsia="Times New Roman" w:hAnsi="Arial" w:cs="Arial"/>
                      <w:bCs/>
                      <w:color w:val="auto"/>
                      <w:kern w:val="0"/>
                      <w:sz w:val="22"/>
                      <w:szCs w:val="22"/>
                      <w:lang w:val="sr-Cyrl-CS" w:eastAsia="en-US"/>
                    </w:rPr>
                    <w:t>Пријепоље</w:t>
                  </w:r>
                  <w:r>
                    <w:rPr>
                      <w:rFonts w:ascii="Arial" w:eastAsia="Times New Roman" w:hAnsi="Arial" w:cs="Arial"/>
                      <w:bCs/>
                      <w:color w:val="auto"/>
                      <w:kern w:val="0"/>
                      <w:sz w:val="22"/>
                      <w:szCs w:val="22"/>
                      <w:lang w:val="sr-Cyrl-CS" w:eastAsia="en-US"/>
                    </w:rPr>
                    <w:t>.</w:t>
                  </w:r>
                </w:p>
              </w:tc>
              <w:tc>
                <w:tcPr>
                  <w:tcW w:w="1087" w:type="pct"/>
                </w:tcPr>
                <w:p w:rsidR="00357397" w:rsidRPr="007227BD" w:rsidRDefault="00357397" w:rsidP="00747B5A">
                  <w:pPr>
                    <w:suppressAutoHyphens w:val="0"/>
                    <w:spacing w:line="240" w:lineRule="auto"/>
                    <w:jc w:val="center"/>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једнодневна</w:t>
                  </w:r>
                </w:p>
              </w:tc>
            </w:tr>
          </w:tbl>
          <w:p w:rsidR="00357397" w:rsidRDefault="00357397" w:rsidP="00357397">
            <w:pPr>
              <w:suppressAutoHyphens w:val="0"/>
              <w:spacing w:line="240" w:lineRule="auto"/>
              <w:jc w:val="both"/>
              <w:rPr>
                <w:rFonts w:ascii="Arial" w:eastAsia="Times New Roman" w:hAnsi="Arial" w:cs="Arial"/>
                <w:b/>
                <w:bCs/>
                <w:i/>
                <w:iCs/>
                <w:color w:val="auto"/>
                <w:kern w:val="0"/>
                <w:sz w:val="22"/>
                <w:szCs w:val="22"/>
                <w:lang w:val="sr-Cyrl-CS" w:eastAsia="en-US"/>
              </w:rPr>
            </w:pPr>
          </w:p>
          <w:p w:rsidR="00357397" w:rsidRPr="00357397" w:rsidRDefault="00357397" w:rsidP="00357397">
            <w:pPr>
              <w:suppressAutoHyphens w:val="0"/>
              <w:spacing w:line="240" w:lineRule="auto"/>
              <w:jc w:val="both"/>
              <w:rPr>
                <w:rFonts w:ascii="Arial" w:eastAsia="Times New Roman" w:hAnsi="Arial" w:cs="Arial"/>
                <w:b/>
                <w:bCs/>
                <w:i/>
                <w:iCs/>
                <w:color w:val="auto"/>
                <w:kern w:val="0"/>
                <w:sz w:val="22"/>
                <w:szCs w:val="22"/>
                <w:lang w:val="sr-Cyrl-CS" w:eastAsia="en-US"/>
              </w:rPr>
            </w:pPr>
            <w:r w:rsidRPr="00357397">
              <w:rPr>
                <w:rFonts w:ascii="Arial" w:eastAsia="Times New Roman" w:hAnsi="Arial" w:cs="Arial"/>
                <w:b/>
                <w:bCs/>
                <w:i/>
                <w:iCs/>
                <w:color w:val="auto"/>
                <w:kern w:val="0"/>
                <w:sz w:val="22"/>
                <w:szCs w:val="22"/>
                <w:lang w:val="sr-Cyrl-CS" w:eastAsia="en-US"/>
              </w:rPr>
              <w:t>ПРОСЕЧНА ЦЕНА:.............. без пореза__________ са порезом__________</w:t>
            </w:r>
          </w:p>
          <w:p w:rsidR="00357397" w:rsidRPr="007227BD" w:rsidRDefault="00357397" w:rsidP="00357397">
            <w:pPr>
              <w:suppressAutoHyphens w:val="0"/>
              <w:spacing w:line="240" w:lineRule="auto"/>
              <w:jc w:val="both"/>
              <w:rPr>
                <w:rFonts w:ascii="Arial" w:eastAsia="Times New Roman" w:hAnsi="Arial" w:cs="Arial"/>
                <w:b/>
                <w:bCs/>
                <w:i/>
                <w:iCs/>
                <w:color w:val="auto"/>
                <w:kern w:val="0"/>
                <w:sz w:val="22"/>
                <w:szCs w:val="22"/>
                <w:lang w:eastAsia="en-US"/>
              </w:rPr>
            </w:pPr>
          </w:p>
          <w:p w:rsidR="00357397" w:rsidRPr="007227BD" w:rsidRDefault="00357397" w:rsidP="00357397">
            <w:pPr>
              <w:suppressAutoHyphens w:val="0"/>
              <w:spacing w:line="240" w:lineRule="auto"/>
              <w:jc w:val="both"/>
              <w:rPr>
                <w:rFonts w:ascii="Arial" w:eastAsia="Times New Roman" w:hAnsi="Arial" w:cs="Arial"/>
                <w:i/>
                <w:iCs/>
                <w:color w:val="auto"/>
                <w:kern w:val="0"/>
                <w:sz w:val="22"/>
                <w:szCs w:val="22"/>
                <w:lang w:eastAsia="en-US"/>
              </w:rPr>
            </w:pPr>
            <w:r w:rsidRPr="007227BD">
              <w:rPr>
                <w:rFonts w:ascii="Arial" w:eastAsia="Times New Roman" w:hAnsi="Arial" w:cs="Arial"/>
                <w:b/>
                <w:bCs/>
                <w:i/>
                <w:iCs/>
                <w:color w:val="auto"/>
                <w:kern w:val="0"/>
                <w:sz w:val="22"/>
                <w:szCs w:val="22"/>
                <w:lang w:val="sr-Cyrl-CS" w:eastAsia="en-US"/>
              </w:rPr>
              <w:t xml:space="preserve">Партија </w:t>
            </w:r>
            <w:r>
              <w:rPr>
                <w:rFonts w:ascii="Arial" w:eastAsia="Times New Roman" w:hAnsi="Arial" w:cs="Arial"/>
                <w:b/>
                <w:bCs/>
                <w:i/>
                <w:iCs/>
                <w:color w:val="auto"/>
                <w:kern w:val="0"/>
                <w:sz w:val="22"/>
                <w:szCs w:val="22"/>
                <w:lang w:val="sr-Cyrl-CS" w:eastAsia="en-US"/>
              </w:rPr>
              <w:t>2</w:t>
            </w:r>
            <w:r w:rsidRPr="007227BD">
              <w:rPr>
                <w:rFonts w:ascii="Arial" w:eastAsia="Times New Roman" w:hAnsi="Arial" w:cs="Arial"/>
                <w:b/>
                <w:bCs/>
                <w:i/>
                <w:iCs/>
                <w:color w:val="auto"/>
                <w:kern w:val="0"/>
                <w:sz w:val="22"/>
                <w:szCs w:val="22"/>
                <w:lang w:val="sr-Cyrl-CS" w:eastAsia="en-US"/>
              </w:rPr>
              <w:t xml:space="preserve"> </w:t>
            </w:r>
            <w:r w:rsidRPr="008E0BF0">
              <w:rPr>
                <w:rFonts w:ascii="Arial" w:eastAsia="Times New Roman" w:hAnsi="Arial" w:cs="Arial"/>
                <w:i/>
                <w:iCs/>
                <w:color w:val="auto"/>
                <w:kern w:val="0"/>
                <w:sz w:val="22"/>
                <w:szCs w:val="22"/>
                <w:lang w:val="sr-Cyrl-CS" w:eastAsia="en-US"/>
              </w:rPr>
              <w:t>- 63516000 -  Услуге организације путовања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419"/>
              <w:gridCol w:w="1936"/>
            </w:tblGrid>
            <w:tr w:rsidR="00357397" w:rsidRPr="007227BD" w:rsidTr="00747B5A">
              <w:tc>
                <w:tcPr>
                  <w:tcW w:w="870"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Предмет ЈН</w:t>
                  </w:r>
                </w:p>
              </w:tc>
              <w:tc>
                <w:tcPr>
                  <w:tcW w:w="3043"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Технички опис</w:t>
                  </w:r>
                </w:p>
              </w:tc>
              <w:tc>
                <w:tcPr>
                  <w:tcW w:w="1087" w:type="pct"/>
                </w:tcPr>
                <w:p w:rsidR="00357397" w:rsidRPr="007227BD" w:rsidRDefault="00357397" w:rsidP="00747B5A">
                  <w:pPr>
                    <w:suppressAutoHyphens w:val="0"/>
                    <w:spacing w:line="240" w:lineRule="auto"/>
                    <w:jc w:val="both"/>
                    <w:rPr>
                      <w:rFonts w:ascii="Arial" w:eastAsia="Times New Roman" w:hAnsi="Arial" w:cs="Arial"/>
                      <w:b/>
                      <w:bCs/>
                      <w:i/>
                      <w:iCs/>
                      <w:color w:val="auto"/>
                      <w:kern w:val="0"/>
                      <w:sz w:val="22"/>
                      <w:szCs w:val="22"/>
                      <w:lang w:val="sr-Cyrl-CS" w:eastAsia="en-US"/>
                    </w:rPr>
                  </w:pPr>
                  <w:r w:rsidRPr="007227BD">
                    <w:rPr>
                      <w:rFonts w:ascii="Arial" w:eastAsia="Times New Roman" w:hAnsi="Arial" w:cs="Arial"/>
                      <w:b/>
                      <w:bCs/>
                      <w:i/>
                      <w:iCs/>
                      <w:color w:val="auto"/>
                      <w:kern w:val="0"/>
                      <w:sz w:val="22"/>
                      <w:szCs w:val="22"/>
                      <w:lang w:val="sr-Cyrl-CS" w:eastAsia="en-US"/>
                    </w:rPr>
                    <w:t>Количина</w:t>
                  </w:r>
                </w:p>
              </w:tc>
            </w:tr>
            <w:tr w:rsidR="00357397" w:rsidRPr="007227BD" w:rsidTr="00747B5A">
              <w:trPr>
                <w:trHeight w:val="700"/>
              </w:trPr>
              <w:tc>
                <w:tcPr>
                  <w:tcW w:w="870" w:type="pct"/>
                </w:tcPr>
                <w:p w:rsidR="00357397" w:rsidRPr="007227BD" w:rsidRDefault="00357397" w:rsidP="00747B5A">
                  <w:pPr>
                    <w:suppressAutoHyphens w:val="0"/>
                    <w:spacing w:line="240" w:lineRule="auto"/>
                    <w:jc w:val="both"/>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 xml:space="preserve">Извођење екскурзије за ученике од 5 до 8 разреда </w:t>
                  </w:r>
                </w:p>
              </w:tc>
              <w:tc>
                <w:tcPr>
                  <w:tcW w:w="3043" w:type="pct"/>
                </w:tcPr>
                <w:p w:rsidR="00357397" w:rsidRPr="007227BD" w:rsidRDefault="00357397" w:rsidP="0006534D">
                  <w:pPr>
                    <w:suppressAutoHyphens w:val="0"/>
                    <w:spacing w:line="240" w:lineRule="auto"/>
                    <w:jc w:val="both"/>
                    <w:rPr>
                      <w:rFonts w:ascii="Arial" w:eastAsia="Times New Roman" w:hAnsi="Arial" w:cs="Arial"/>
                      <w:bCs/>
                      <w:color w:val="auto"/>
                      <w:kern w:val="0"/>
                      <w:sz w:val="22"/>
                      <w:szCs w:val="22"/>
                      <w:lang w:val="sr-Cyrl-CS" w:eastAsia="en-US"/>
                    </w:rPr>
                  </w:pPr>
                  <w:r>
                    <w:rPr>
                      <w:rFonts w:ascii="Arial" w:eastAsia="Times New Roman" w:hAnsi="Arial" w:cs="Arial"/>
                      <w:bCs/>
                      <w:color w:val="auto"/>
                      <w:kern w:val="0"/>
                      <w:sz w:val="22"/>
                      <w:szCs w:val="22"/>
                      <w:lang w:val="sr-Cyrl-CS" w:eastAsia="en-US"/>
                    </w:rPr>
                    <w:t>Време извођења је друга половина маја 201</w:t>
                  </w:r>
                  <w:r w:rsidR="0006534D">
                    <w:rPr>
                      <w:rFonts w:ascii="Arial" w:eastAsia="Times New Roman" w:hAnsi="Arial" w:cs="Arial"/>
                      <w:bCs/>
                      <w:color w:val="auto"/>
                      <w:kern w:val="0"/>
                      <w:sz w:val="22"/>
                      <w:szCs w:val="22"/>
                      <w:lang w:val="sr-Cyrl-CS" w:eastAsia="en-US"/>
                    </w:rPr>
                    <w:t>8</w:t>
                  </w:r>
                  <w:r>
                    <w:rPr>
                      <w:rFonts w:ascii="Arial" w:eastAsia="Times New Roman" w:hAnsi="Arial" w:cs="Arial"/>
                      <w:bCs/>
                      <w:color w:val="auto"/>
                      <w:kern w:val="0"/>
                      <w:sz w:val="22"/>
                      <w:szCs w:val="22"/>
                      <w:lang w:val="sr-Cyrl-CS" w:eastAsia="en-US"/>
                    </w:rPr>
                    <w:t xml:space="preserve">.године. Планирани број ученика је 2/3 од укупног броја ученика. Планирани број пратилаца 8. Дестинација </w:t>
                  </w:r>
                  <w:r w:rsidR="00D7593C">
                    <w:rPr>
                      <w:rFonts w:ascii="Arial" w:eastAsia="Times New Roman" w:hAnsi="Arial" w:cs="Arial"/>
                      <w:bCs/>
                      <w:color w:val="auto"/>
                      <w:kern w:val="0"/>
                      <w:sz w:val="22"/>
                      <w:szCs w:val="22"/>
                      <w:lang w:val="sr-Cyrl-CS" w:eastAsia="en-US"/>
                    </w:rPr>
                    <w:t>Пожаревац</w:t>
                  </w:r>
                  <w:r>
                    <w:rPr>
                      <w:rFonts w:ascii="Arial" w:eastAsia="Times New Roman" w:hAnsi="Arial" w:cs="Arial"/>
                      <w:bCs/>
                      <w:color w:val="auto"/>
                      <w:kern w:val="0"/>
                      <w:sz w:val="22"/>
                      <w:szCs w:val="22"/>
                      <w:lang w:val="sr-Cyrl-CS" w:eastAsia="en-US"/>
                    </w:rPr>
                    <w:t>.</w:t>
                  </w:r>
                </w:p>
              </w:tc>
              <w:tc>
                <w:tcPr>
                  <w:tcW w:w="1087" w:type="pct"/>
                </w:tcPr>
                <w:p w:rsidR="00357397" w:rsidRPr="007227BD" w:rsidRDefault="00357397" w:rsidP="00747B5A">
                  <w:pPr>
                    <w:suppressAutoHyphens w:val="0"/>
                    <w:spacing w:line="240" w:lineRule="auto"/>
                    <w:jc w:val="center"/>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дводневна</w:t>
                  </w:r>
                </w:p>
              </w:tc>
            </w:tr>
          </w:tbl>
          <w:p w:rsidR="00357397" w:rsidRPr="007227BD" w:rsidRDefault="00357397" w:rsidP="00357397">
            <w:pPr>
              <w:suppressAutoHyphens w:val="0"/>
              <w:spacing w:line="240" w:lineRule="auto"/>
              <w:jc w:val="both"/>
              <w:rPr>
                <w:rFonts w:ascii="Arial" w:eastAsia="Times New Roman" w:hAnsi="Arial" w:cs="Arial"/>
                <w:b/>
                <w:bCs/>
                <w:i/>
                <w:iCs/>
                <w:color w:val="auto"/>
                <w:kern w:val="0"/>
                <w:sz w:val="22"/>
                <w:szCs w:val="22"/>
                <w:lang w:eastAsia="en-US"/>
              </w:rPr>
            </w:pPr>
          </w:p>
          <w:p w:rsidR="00BC6A92" w:rsidRDefault="00BC6A92" w:rsidP="004A03F7">
            <w:pPr>
              <w:jc w:val="both"/>
              <w:rPr>
                <w:rFonts w:ascii="Arial" w:hAnsi="Arial" w:cs="Arial"/>
                <w:b/>
                <w:bCs/>
                <w:i/>
                <w:iCs/>
                <w:lang w:val="sr-Cyrl-CS"/>
              </w:rPr>
            </w:pPr>
          </w:p>
          <w:p w:rsidR="00316CEB" w:rsidRDefault="00316CEB" w:rsidP="00316CEB">
            <w:pPr>
              <w:jc w:val="both"/>
              <w:rPr>
                <w:rFonts w:ascii="Arial" w:hAnsi="Arial" w:cs="Arial"/>
                <w:b/>
                <w:bCs/>
                <w:i/>
                <w:iCs/>
                <w:lang w:val="sr-Cyrl-CS"/>
              </w:rPr>
            </w:pPr>
            <w:r>
              <w:rPr>
                <w:rFonts w:ascii="Arial" w:hAnsi="Arial" w:cs="Arial"/>
                <w:b/>
                <w:bCs/>
                <w:i/>
                <w:iCs/>
                <w:lang w:val="sr-Cyrl-CS"/>
              </w:rPr>
              <w:t>ПРОСЕЧНА ЦЕНА:.............. без пореза__________ са порезом__________</w:t>
            </w:r>
          </w:p>
          <w:p w:rsidR="00316CEB" w:rsidRDefault="00316CEB" w:rsidP="00316CEB">
            <w:pPr>
              <w:jc w:val="both"/>
              <w:rPr>
                <w:rFonts w:ascii="Arial" w:hAnsi="Arial" w:cs="Arial"/>
                <w:b/>
                <w:bCs/>
                <w:i/>
                <w:iCs/>
                <w:lang w:val="sr-Cyrl-CS"/>
              </w:rPr>
            </w:pPr>
          </w:p>
          <w:p w:rsidR="008F770F" w:rsidRDefault="008F770F" w:rsidP="008F770F">
            <w:pPr>
              <w:jc w:val="both"/>
              <w:rPr>
                <w:rFonts w:ascii="Arial" w:hAnsi="Arial" w:cs="Arial"/>
                <w:b/>
                <w:bCs/>
                <w:i/>
                <w:iCs/>
                <w:lang w:val="sr-Cyrl-CS"/>
              </w:rPr>
            </w:pPr>
            <w:r>
              <w:rPr>
                <w:rFonts w:ascii="Arial" w:hAnsi="Arial" w:cs="Arial"/>
                <w:b/>
                <w:bCs/>
                <w:i/>
                <w:iCs/>
                <w:lang w:val="sr-Cyrl-CS"/>
              </w:rPr>
              <w:t>Просечна цена за све партије без пореза_______  са порезом_________</w:t>
            </w:r>
          </w:p>
          <w:p w:rsidR="008F770F" w:rsidRDefault="008F770F" w:rsidP="004A03F7">
            <w:pPr>
              <w:jc w:val="both"/>
            </w:pPr>
          </w:p>
          <w:p w:rsidR="00BC6A92" w:rsidRDefault="00BC6A92" w:rsidP="004A03F7">
            <w:pPr>
              <w:jc w:val="both"/>
            </w:pPr>
          </w:p>
          <w:p w:rsidR="00BC6A92" w:rsidRPr="004E6B72" w:rsidRDefault="00BC6A92" w:rsidP="004A03F7">
            <w:pPr>
              <w:jc w:val="both"/>
            </w:pPr>
            <w:r w:rsidRPr="004E6B72">
              <w:t>Уз понуду обавезно попунити и модел уговора,</w:t>
            </w:r>
            <w:r>
              <w:t xml:space="preserve"> изјаву о испуњености услова</w:t>
            </w:r>
            <w:r w:rsidRPr="004E6B72">
              <w:t xml:space="preserve"> </w:t>
            </w:r>
            <w:proofErr w:type="gramStart"/>
            <w:r w:rsidRPr="004E6B72">
              <w:t>парафирати  и</w:t>
            </w:r>
            <w:proofErr w:type="gramEnd"/>
            <w:r w:rsidRPr="004E6B72">
              <w:t xml:space="preserve"> оверити печатом</w:t>
            </w:r>
            <w:r w:rsidR="00440775">
              <w:rPr>
                <w:lang w:val="sr-Cyrl-CS"/>
              </w:rPr>
              <w:t>.</w:t>
            </w:r>
          </w:p>
          <w:p w:rsidR="00BC6A92" w:rsidRPr="004E6B72" w:rsidRDefault="00BC6A92" w:rsidP="004A03F7">
            <w:pPr>
              <w:jc w:val="both"/>
            </w:pPr>
            <w:r w:rsidRPr="004E6B72">
              <w:t>Цене дате у понуди важе до краја важности Уговора не могу се мењати у противном Уговор се раскида.</w:t>
            </w:r>
          </w:p>
          <w:p w:rsidR="00BC6A92" w:rsidRDefault="00BC6A92" w:rsidP="00C72A65">
            <w:pPr>
              <w:jc w:val="both"/>
            </w:pPr>
          </w:p>
        </w:tc>
      </w:tr>
    </w:tbl>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Pr="00147E85" w:rsidRDefault="00221C6F">
      <w:pPr>
        <w:jc w:val="both"/>
        <w:rPr>
          <w:rFonts w:eastAsia="TimesNewRomanPS-BoldMT"/>
          <w:b/>
          <w:bCs/>
          <w:i/>
          <w:iCs/>
          <w:color w:val="002060"/>
          <w:lang w:val="sr-Cyrl-CS"/>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47E85" w:rsidRDefault="00221C6F" w:rsidP="009F65EF">
      <w:pPr>
        <w:jc w:val="both"/>
        <w:rPr>
          <w:rFonts w:ascii="Arial" w:hAnsi="Arial" w:cs="Arial"/>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614776" w:rsidRDefault="00614776" w:rsidP="009F65EF">
      <w:pPr>
        <w:jc w:val="both"/>
        <w:rPr>
          <w:rFonts w:ascii="Arial" w:hAnsi="Arial" w:cs="Arial"/>
          <w:i/>
          <w:iCs/>
        </w:rPr>
      </w:pPr>
    </w:p>
    <w:p w:rsidR="00614776" w:rsidRDefault="00614776" w:rsidP="009F65EF">
      <w:pPr>
        <w:jc w:val="both"/>
        <w:rPr>
          <w:rFonts w:ascii="Arial" w:hAnsi="Arial" w:cs="Arial"/>
          <w:i/>
          <w:iCs/>
        </w:rPr>
      </w:pPr>
    </w:p>
    <w:p w:rsidR="00147E85" w:rsidRPr="009F65EF" w:rsidRDefault="00221C6F" w:rsidP="009F65EF">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VIII МОДЕЛ УГОВОРА</w:t>
      </w:r>
    </w:p>
    <w:p w:rsidR="00221C6F" w:rsidRPr="00147E85" w:rsidRDefault="00811671" w:rsidP="00147E85">
      <w:pPr>
        <w:jc w:val="center"/>
        <w:rPr>
          <w:rFonts w:ascii="Arial" w:hAnsi="Arial" w:cs="Arial"/>
          <w:b/>
          <w:bCs/>
          <w:i/>
          <w:iCs/>
          <w:lang w:val="sr-Cyrl-CS"/>
        </w:rPr>
      </w:pPr>
      <w:r>
        <w:rPr>
          <w:rFonts w:ascii="Arial" w:hAnsi="Arial" w:cs="Arial"/>
          <w:b/>
          <w:bCs/>
          <w:i/>
          <w:iCs/>
        </w:rPr>
        <w:t>УГОВОР О</w:t>
      </w:r>
      <w:r>
        <w:rPr>
          <w:rFonts w:ascii="Arial" w:hAnsi="Arial" w:cs="Arial"/>
          <w:b/>
          <w:bCs/>
          <w:i/>
          <w:iCs/>
          <w:lang w:val="sr-Cyrl-CS"/>
        </w:rPr>
        <w:t xml:space="preserve"> </w:t>
      </w:r>
      <w:r w:rsidR="00F441FC">
        <w:rPr>
          <w:rFonts w:ascii="Arial" w:hAnsi="Arial" w:cs="Arial"/>
          <w:b/>
          <w:bCs/>
          <w:i/>
          <w:iCs/>
          <w:lang w:val="sr-Cyrl-CS"/>
        </w:rPr>
        <w:t>ИЗВОЂЕЊУ ЕКСКУРЗИЈЕ</w:t>
      </w:r>
    </w:p>
    <w:p w:rsidR="00811671" w:rsidRPr="00147E85" w:rsidRDefault="00221C6F">
      <w:pPr>
        <w:rPr>
          <w:rFonts w:ascii="Arial" w:hAnsi="Arial" w:cs="Arial"/>
          <w:b/>
          <w:i/>
          <w:iCs/>
        </w:rPr>
      </w:pPr>
      <w:r>
        <w:rPr>
          <w:rFonts w:ascii="Arial" w:hAnsi="Arial" w:cs="Arial"/>
          <w:b/>
          <w:i/>
          <w:iCs/>
        </w:rPr>
        <w:t>Закључен између:</w:t>
      </w:r>
    </w:p>
    <w:p w:rsidR="00221C6F" w:rsidRPr="00EA5DD6" w:rsidRDefault="00811671" w:rsidP="00811671">
      <w:pPr>
        <w:jc w:val="both"/>
        <w:rPr>
          <w:rFonts w:ascii="Arial" w:hAnsi="Arial" w:cs="Arial"/>
          <w:i/>
          <w:iCs/>
          <w:color w:val="auto"/>
        </w:rPr>
      </w:pPr>
      <w:r w:rsidRPr="002E6C71">
        <w:rPr>
          <w:rFonts w:ascii="Arial" w:hAnsi="Arial" w:cs="Arial"/>
          <w:i/>
          <w:iCs/>
          <w:color w:val="FF0000"/>
          <w:lang w:val="sr-Cyrl-CS"/>
        </w:rPr>
        <w:t xml:space="preserve"> </w:t>
      </w:r>
      <w:r w:rsidRPr="004C62FA">
        <w:rPr>
          <w:rFonts w:ascii="Arial" w:hAnsi="Arial" w:cs="Arial"/>
          <w:i/>
          <w:iCs/>
          <w:color w:val="auto"/>
          <w:lang w:val="sr-Cyrl-CS"/>
        </w:rPr>
        <w:t xml:space="preserve">Основне школе </w:t>
      </w:r>
      <w:r w:rsidR="004C62FA" w:rsidRPr="004C62FA">
        <w:rPr>
          <w:rFonts w:ascii="Arial" w:hAnsi="Arial" w:cs="Arial"/>
          <w:i/>
          <w:iCs/>
          <w:color w:val="auto"/>
          <w:lang w:val="sr-Cyrl-CS"/>
        </w:rPr>
        <w:t>„Ђура Јакшић“ Равни</w:t>
      </w:r>
      <w:r w:rsidR="00221C6F" w:rsidRPr="004C62FA">
        <w:rPr>
          <w:rFonts w:ascii="Arial" w:hAnsi="Arial" w:cs="Arial"/>
          <w:i/>
          <w:iCs/>
          <w:color w:val="auto"/>
        </w:rPr>
        <w:t xml:space="preserve"> са с</w:t>
      </w:r>
      <w:r w:rsidRPr="004C62FA">
        <w:rPr>
          <w:rFonts w:ascii="Arial" w:hAnsi="Arial" w:cs="Arial"/>
          <w:i/>
          <w:iCs/>
          <w:color w:val="auto"/>
        </w:rPr>
        <w:t xml:space="preserve">едиштем у </w:t>
      </w:r>
      <w:r w:rsidR="004C62FA" w:rsidRPr="004C62FA">
        <w:rPr>
          <w:rFonts w:ascii="Arial" w:hAnsi="Arial" w:cs="Arial"/>
          <w:i/>
          <w:iCs/>
          <w:color w:val="auto"/>
          <w:lang w:val="sr-Cyrl-RS"/>
        </w:rPr>
        <w:t>Р</w:t>
      </w:r>
      <w:r w:rsidR="004C62FA" w:rsidRPr="004C62FA">
        <w:rPr>
          <w:rFonts w:ascii="Arial" w:hAnsi="Arial" w:cs="Arial"/>
          <w:i/>
          <w:iCs/>
          <w:color w:val="auto"/>
          <w:lang w:val="sr-Cyrl-CS"/>
        </w:rPr>
        <w:t>авнима</w:t>
      </w:r>
      <w:r w:rsidR="00221C6F" w:rsidRPr="004C62FA">
        <w:rPr>
          <w:rFonts w:ascii="Arial" w:hAnsi="Arial" w:cs="Arial"/>
          <w:i/>
          <w:iCs/>
          <w:color w:val="auto"/>
        </w:rPr>
        <w:t>, улица</w:t>
      </w:r>
      <w:r w:rsidRPr="004C62FA">
        <w:rPr>
          <w:rFonts w:ascii="Arial" w:hAnsi="Arial" w:cs="Arial"/>
          <w:i/>
          <w:iCs/>
          <w:color w:val="auto"/>
          <w:lang w:val="sr-Cyrl-CS"/>
        </w:rPr>
        <w:t>:</w:t>
      </w:r>
      <w:r w:rsidR="004C62FA" w:rsidRPr="004C62FA">
        <w:rPr>
          <w:rFonts w:ascii="Arial" w:hAnsi="Arial" w:cs="Arial"/>
          <w:i/>
          <w:iCs/>
          <w:color w:val="auto"/>
          <w:lang w:val="sr-Cyrl-CS"/>
        </w:rPr>
        <w:t>Равни бб</w:t>
      </w:r>
      <w:r w:rsidRPr="002E6C71">
        <w:rPr>
          <w:rFonts w:ascii="Arial" w:hAnsi="Arial" w:cs="Arial"/>
          <w:i/>
          <w:iCs/>
          <w:color w:val="FF0000"/>
        </w:rPr>
        <w:t xml:space="preserve"> </w:t>
      </w:r>
      <w:r w:rsidRPr="00EA5DD6">
        <w:rPr>
          <w:rFonts w:ascii="Arial" w:hAnsi="Arial" w:cs="Arial"/>
          <w:i/>
          <w:iCs/>
          <w:color w:val="auto"/>
        </w:rPr>
        <w:t>ПИБ:</w:t>
      </w:r>
      <w:r w:rsidR="00EA5DD6" w:rsidRPr="00EA5DD6">
        <w:rPr>
          <w:rFonts w:ascii="Arial" w:hAnsi="Arial" w:cs="Arial"/>
          <w:i/>
          <w:iCs/>
          <w:color w:val="auto"/>
        </w:rPr>
        <w:t>100600764</w:t>
      </w:r>
      <w:r w:rsidRPr="00EA5DD6">
        <w:rPr>
          <w:rFonts w:ascii="Arial" w:hAnsi="Arial" w:cs="Arial"/>
          <w:i/>
          <w:iCs/>
          <w:color w:val="auto"/>
        </w:rPr>
        <w:t xml:space="preserve"> Матични број: </w:t>
      </w:r>
      <w:r w:rsidR="00EA5DD6" w:rsidRPr="00EA5DD6">
        <w:rPr>
          <w:rFonts w:ascii="Arial" w:hAnsi="Arial" w:cs="Arial"/>
          <w:i/>
          <w:iCs/>
          <w:color w:val="auto"/>
        </w:rPr>
        <w:t>17014951</w:t>
      </w:r>
    </w:p>
    <w:p w:rsidR="00221C6F" w:rsidRPr="00EA5DD6" w:rsidRDefault="00811671" w:rsidP="00811671">
      <w:pPr>
        <w:jc w:val="both"/>
        <w:rPr>
          <w:rFonts w:ascii="Arial" w:hAnsi="Arial" w:cs="Arial"/>
          <w:i/>
          <w:iCs/>
          <w:color w:val="auto"/>
        </w:rPr>
      </w:pPr>
      <w:r w:rsidRPr="00EA5DD6">
        <w:rPr>
          <w:rFonts w:ascii="Arial" w:hAnsi="Arial" w:cs="Arial"/>
          <w:i/>
          <w:iCs/>
          <w:color w:val="auto"/>
        </w:rPr>
        <w:t xml:space="preserve">Број рачуна: </w:t>
      </w:r>
      <w:r w:rsidRPr="00EA5DD6">
        <w:rPr>
          <w:rFonts w:ascii="Arial" w:hAnsi="Arial" w:cs="Arial"/>
          <w:i/>
          <w:iCs/>
          <w:color w:val="auto"/>
          <w:lang w:val="sr-Cyrl-CS"/>
        </w:rPr>
        <w:t>840-</w:t>
      </w:r>
      <w:r w:rsidR="00F441FC">
        <w:rPr>
          <w:rFonts w:ascii="Arial" w:hAnsi="Arial" w:cs="Arial"/>
          <w:i/>
          <w:iCs/>
          <w:color w:val="auto"/>
          <w:lang w:val="sr-Cyrl-CS"/>
        </w:rPr>
        <w:t>2504760-50</w:t>
      </w:r>
      <w:r w:rsidR="00221C6F" w:rsidRPr="00EA5DD6">
        <w:rPr>
          <w:rFonts w:ascii="Arial" w:hAnsi="Arial" w:cs="Arial"/>
          <w:i/>
          <w:iCs/>
          <w:color w:val="auto"/>
        </w:rPr>
        <w:t xml:space="preserve"> Назив банке</w:t>
      </w:r>
      <w:proofErr w:type="gramStart"/>
      <w:r w:rsidR="00221C6F" w:rsidRPr="00EA5DD6">
        <w:rPr>
          <w:rFonts w:ascii="Arial" w:hAnsi="Arial" w:cs="Arial"/>
          <w:i/>
          <w:iCs/>
          <w:color w:val="auto"/>
        </w:rPr>
        <w:t>:</w:t>
      </w:r>
      <w:r w:rsidRPr="00EA5DD6">
        <w:rPr>
          <w:rFonts w:ascii="Arial" w:hAnsi="Arial" w:cs="Arial"/>
          <w:i/>
          <w:iCs/>
          <w:color w:val="auto"/>
          <w:lang w:val="sr-Cyrl-CS"/>
        </w:rPr>
        <w:t>Управа</w:t>
      </w:r>
      <w:proofErr w:type="gramEnd"/>
      <w:r w:rsidRPr="00EA5DD6">
        <w:rPr>
          <w:rFonts w:ascii="Arial" w:hAnsi="Arial" w:cs="Arial"/>
          <w:i/>
          <w:iCs/>
          <w:color w:val="auto"/>
          <w:lang w:val="sr-Cyrl-CS"/>
        </w:rPr>
        <w:t xml:space="preserve"> за трезор</w:t>
      </w:r>
      <w:r w:rsidR="00221C6F" w:rsidRPr="00EA5DD6">
        <w:rPr>
          <w:rFonts w:ascii="Arial" w:hAnsi="Arial" w:cs="Arial"/>
          <w:i/>
          <w:iCs/>
          <w:color w:val="auto"/>
        </w:rPr>
        <w:t>,</w:t>
      </w:r>
    </w:p>
    <w:p w:rsidR="00221C6F" w:rsidRDefault="00221C6F" w:rsidP="00811671">
      <w:pPr>
        <w:jc w:val="both"/>
        <w:rPr>
          <w:rFonts w:ascii="Arial" w:hAnsi="Arial" w:cs="Arial"/>
          <w:i/>
          <w:iCs/>
        </w:rPr>
      </w:pPr>
      <w:r>
        <w:rPr>
          <w:rFonts w:ascii="Arial" w:hAnsi="Arial" w:cs="Arial"/>
          <w:i/>
          <w:iCs/>
        </w:rPr>
        <w:t>Телефон</w:t>
      </w:r>
      <w:proofErr w:type="gramStart"/>
      <w:r>
        <w:rPr>
          <w:rFonts w:ascii="Arial" w:hAnsi="Arial" w:cs="Arial"/>
          <w:i/>
          <w:iCs/>
        </w:rPr>
        <w:t>:............................</w:t>
      </w:r>
      <w:proofErr w:type="gramEnd"/>
      <w:r>
        <w:rPr>
          <w:rFonts w:ascii="Arial" w:hAnsi="Arial" w:cs="Arial"/>
          <w:i/>
          <w:iCs/>
        </w:rPr>
        <w:t>Телефакс:</w:t>
      </w:r>
    </w:p>
    <w:p w:rsidR="00221C6F" w:rsidRPr="00147E85" w:rsidRDefault="00811671" w:rsidP="00147E85">
      <w:pPr>
        <w:jc w:val="both"/>
        <w:rPr>
          <w:rFonts w:ascii="Arial" w:hAnsi="Arial" w:cs="Arial"/>
          <w:i/>
          <w:iCs/>
          <w:lang w:val="sr-Cyrl-CS"/>
        </w:rPr>
      </w:pPr>
      <w:proofErr w:type="gramStart"/>
      <w:r>
        <w:rPr>
          <w:rFonts w:ascii="Arial" w:hAnsi="Arial" w:cs="Arial"/>
          <w:i/>
          <w:iCs/>
        </w:rPr>
        <w:t>кога</w:t>
      </w:r>
      <w:proofErr w:type="gramEnd"/>
      <w:r>
        <w:rPr>
          <w:rFonts w:ascii="Arial" w:hAnsi="Arial" w:cs="Arial"/>
          <w:i/>
          <w:iCs/>
        </w:rPr>
        <w:t xml:space="preserve"> заступа</w:t>
      </w:r>
      <w:r w:rsidR="00B66CD8">
        <w:rPr>
          <w:rFonts w:ascii="Arial" w:hAnsi="Arial" w:cs="Arial"/>
          <w:i/>
          <w:iCs/>
          <w:lang w:val="sr-Cyrl-CS"/>
        </w:rPr>
        <w:t xml:space="preserve">: директор </w:t>
      </w:r>
      <w:r w:rsidR="00B66CD8">
        <w:rPr>
          <w:rFonts w:ascii="Arial" w:hAnsi="Arial" w:cs="Arial"/>
          <w:i/>
          <w:iCs/>
          <w:lang w:val="sr-Cyrl-RS"/>
        </w:rPr>
        <w:t>Надежда Босиљчић</w:t>
      </w:r>
      <w:r>
        <w:rPr>
          <w:rFonts w:ascii="Arial" w:hAnsi="Arial" w:cs="Arial"/>
          <w:i/>
          <w:iCs/>
          <w:lang w:val="sr-Cyrl-CS"/>
        </w:rPr>
        <w:t xml:space="preserve"> ( у даљем тексту: Наручилац</w:t>
      </w:r>
      <w:r w:rsidR="00221C6F">
        <w:rPr>
          <w:rFonts w:ascii="Arial" w:hAnsi="Arial" w:cs="Arial"/>
          <w:i/>
          <w:iCs/>
        </w:rPr>
        <w:t xml:space="preserve"> </w:t>
      </w:r>
    </w:p>
    <w:p w:rsidR="00FD3FFC" w:rsidRDefault="00221C6F" w:rsidP="00FD3FFC">
      <w:pPr>
        <w:rPr>
          <w:rFonts w:ascii="Arial" w:hAnsi="Arial" w:cs="Arial"/>
          <w:i/>
          <w:iCs/>
          <w:lang w:val="sr-Cyrl-CS"/>
        </w:rPr>
      </w:pPr>
      <w:r>
        <w:rPr>
          <w:rFonts w:ascii="Arial" w:hAnsi="Arial" w:cs="Arial"/>
          <w:i/>
          <w:iCs/>
          <w:lang w:val="sr-Cyrl-RS"/>
        </w:rPr>
        <w:t>и</w:t>
      </w:r>
    </w:p>
    <w:p w:rsidR="00221C6F" w:rsidRPr="00FD3FFC" w:rsidRDefault="00221C6F" w:rsidP="00FD3FFC">
      <w:pPr>
        <w:rPr>
          <w:rFonts w:ascii="Arial" w:hAnsi="Arial" w:cs="Arial"/>
          <w:i/>
          <w:iCs/>
          <w:lang w:val="sr-Cyrl-CS"/>
        </w:rPr>
      </w:pPr>
      <w:r>
        <w:rPr>
          <w:rFonts w:ascii="Arial" w:hAnsi="Arial" w:cs="Arial"/>
          <w:i/>
          <w:iCs/>
        </w:rPr>
        <w:t>..........................................................................</w:t>
      </w:r>
      <w:r w:rsidR="009F65EF">
        <w:rPr>
          <w:rFonts w:ascii="Arial" w:hAnsi="Arial" w:cs="Arial"/>
          <w:i/>
          <w:iCs/>
        </w:rPr>
        <w:t>............саседиштем</w:t>
      </w:r>
      <w:proofErr w:type="gramStart"/>
      <w:r>
        <w:rPr>
          <w:rFonts w:ascii="Arial" w:hAnsi="Arial" w:cs="Arial"/>
          <w:i/>
          <w:iCs/>
        </w:rPr>
        <w:t>...........</w:t>
      </w:r>
      <w:r w:rsidR="009F65EF">
        <w:rPr>
          <w:rFonts w:ascii="Arial" w:hAnsi="Arial" w:cs="Arial"/>
          <w:i/>
          <w:iCs/>
        </w:rPr>
        <w:t>..............</w:t>
      </w:r>
      <w:r>
        <w:rPr>
          <w:rFonts w:ascii="Arial" w:hAnsi="Arial" w:cs="Arial"/>
          <w:i/>
          <w:iCs/>
        </w:rPr>
        <w:t>.,</w:t>
      </w:r>
      <w:proofErr w:type="gramEnd"/>
      <w:r>
        <w:rPr>
          <w:rFonts w:ascii="Arial" w:hAnsi="Arial" w:cs="Arial"/>
          <w:i/>
          <w:iCs/>
        </w:rPr>
        <w:t xml:space="preserve"> улица ............</w:t>
      </w:r>
      <w:r w:rsidR="009F65EF">
        <w:rPr>
          <w:rFonts w:ascii="Arial" w:hAnsi="Arial" w:cs="Arial"/>
          <w:i/>
          <w:iCs/>
        </w:rPr>
        <w:t>..............................,ПИБ:..........................Матични</w:t>
      </w:r>
      <w:r w:rsidR="009F65EF">
        <w:rPr>
          <w:rFonts w:ascii="Arial" w:hAnsi="Arial" w:cs="Arial"/>
          <w:i/>
          <w:iCs/>
          <w:lang w:val="sr-Cyrl-CS"/>
        </w:rPr>
        <w:t xml:space="preserve"> </w:t>
      </w:r>
      <w:r>
        <w:rPr>
          <w:rFonts w:ascii="Arial" w:hAnsi="Arial" w:cs="Arial"/>
          <w:i/>
          <w:iCs/>
        </w:rPr>
        <w:t>број: .......................................</w:t>
      </w:r>
      <w:r w:rsidR="00FD3FFC">
        <w:rPr>
          <w:rFonts w:ascii="Arial" w:hAnsi="Arial" w:cs="Arial"/>
          <w:i/>
          <w:iCs/>
        </w:rPr>
        <w:t>Број</w:t>
      </w:r>
      <w:r w:rsidR="00122AD1">
        <w:rPr>
          <w:rFonts w:ascii="Arial" w:hAnsi="Arial" w:cs="Arial"/>
          <w:i/>
          <w:iCs/>
          <w:lang w:val="sr-Cyrl-RS"/>
        </w:rPr>
        <w:t xml:space="preserve"> р</w:t>
      </w:r>
      <w:r w:rsidR="00FD3FFC">
        <w:rPr>
          <w:rFonts w:ascii="Arial" w:hAnsi="Arial" w:cs="Arial"/>
          <w:i/>
          <w:iCs/>
        </w:rPr>
        <w:t>ачуна:</w:t>
      </w:r>
      <w:r>
        <w:rPr>
          <w:rFonts w:ascii="Arial" w:hAnsi="Arial" w:cs="Arial"/>
          <w:i/>
          <w:iCs/>
        </w:rPr>
        <w:t>........................</w:t>
      </w:r>
      <w:r w:rsidR="00FD3FFC">
        <w:rPr>
          <w:rFonts w:ascii="Arial" w:hAnsi="Arial" w:cs="Arial"/>
          <w:i/>
          <w:iCs/>
        </w:rPr>
        <w:t>...............Назив</w:t>
      </w:r>
      <w:r w:rsidR="00122AD1">
        <w:rPr>
          <w:rFonts w:ascii="Arial" w:hAnsi="Arial" w:cs="Arial"/>
          <w:i/>
          <w:iCs/>
          <w:lang w:val="sr-Cyrl-RS"/>
        </w:rPr>
        <w:t xml:space="preserve"> </w:t>
      </w:r>
      <w:r>
        <w:rPr>
          <w:rFonts w:ascii="Arial" w:hAnsi="Arial" w:cs="Arial"/>
          <w:i/>
          <w:iCs/>
        </w:rPr>
        <w:t>банке:.......</w:t>
      </w:r>
      <w:r w:rsidR="00FD3FFC">
        <w:rPr>
          <w:rFonts w:ascii="Arial" w:hAnsi="Arial" w:cs="Arial"/>
          <w:i/>
          <w:iCs/>
        </w:rPr>
        <w:t>........</w:t>
      </w:r>
    </w:p>
    <w:p w:rsidR="00221C6F" w:rsidRPr="00147E85" w:rsidRDefault="00221C6F" w:rsidP="00FD3FFC">
      <w:pPr>
        <w:jc w:val="both"/>
        <w:rPr>
          <w:rFonts w:ascii="Arial" w:hAnsi="Arial" w:cs="Arial"/>
          <w:i/>
          <w:iCs/>
          <w:lang w:val="sr-Cyrl-CS"/>
        </w:rPr>
      </w:pPr>
      <w:r>
        <w:rPr>
          <w:rFonts w:ascii="Arial" w:hAnsi="Arial" w:cs="Arial"/>
          <w:i/>
          <w:iCs/>
        </w:rPr>
        <w:t>Телефон</w:t>
      </w:r>
      <w:proofErr w:type="gramStart"/>
      <w:r>
        <w:rPr>
          <w:rFonts w:ascii="Arial" w:hAnsi="Arial" w:cs="Arial"/>
          <w:i/>
          <w:iCs/>
        </w:rPr>
        <w:t>:............................</w:t>
      </w:r>
      <w:proofErr w:type="gramEnd"/>
      <w:r>
        <w:rPr>
          <w:rFonts w:ascii="Arial" w:hAnsi="Arial" w:cs="Arial"/>
          <w:i/>
          <w:iCs/>
        </w:rPr>
        <w:t>Телефакс:</w:t>
      </w:r>
      <w:r w:rsidR="00FD3FFC">
        <w:rPr>
          <w:rFonts w:ascii="Arial" w:hAnsi="Arial" w:cs="Arial"/>
          <w:i/>
          <w:iCs/>
          <w:lang w:val="sr-Cyrl-CS"/>
        </w:rPr>
        <w:t>....................</w:t>
      </w:r>
      <w:r w:rsidR="00FD3FFC">
        <w:rPr>
          <w:rFonts w:ascii="Arial" w:hAnsi="Arial" w:cs="Arial"/>
          <w:i/>
          <w:iCs/>
        </w:rPr>
        <w:t>кога</w:t>
      </w:r>
      <w:r>
        <w:rPr>
          <w:rFonts w:ascii="Arial" w:hAnsi="Arial" w:cs="Arial"/>
          <w:i/>
          <w:iCs/>
        </w:rPr>
        <w:t>заступа................................................................... (</w:t>
      </w:r>
      <w:proofErr w:type="gramStart"/>
      <w:r>
        <w:rPr>
          <w:rFonts w:ascii="Arial" w:hAnsi="Arial" w:cs="Arial"/>
          <w:i/>
          <w:iCs/>
        </w:rPr>
        <w:t>у</w:t>
      </w:r>
      <w:proofErr w:type="gramEnd"/>
      <w:r>
        <w:rPr>
          <w:rFonts w:ascii="Arial" w:hAnsi="Arial" w:cs="Arial"/>
          <w:i/>
          <w:iCs/>
          <w:lang w:val="sr-Cyrl-CS"/>
        </w:rPr>
        <w:t xml:space="preserve"> </w:t>
      </w:r>
      <w:r>
        <w:rPr>
          <w:rFonts w:ascii="Arial" w:hAnsi="Arial" w:cs="Arial"/>
          <w:i/>
          <w:iCs/>
        </w:rPr>
        <w:t>даљем тексту:</w:t>
      </w:r>
      <w:r w:rsidR="009F65EF">
        <w:rPr>
          <w:rFonts w:ascii="Arial" w:hAnsi="Arial" w:cs="Arial"/>
          <w:i/>
          <w:iCs/>
          <w:lang w:val="sr-Cyrl-CS"/>
        </w:rPr>
        <w:t>Понуђач</w:t>
      </w:r>
      <w:r>
        <w:rPr>
          <w:rFonts w:ascii="Arial" w:hAnsi="Arial" w:cs="Arial"/>
          <w:i/>
          <w:iCs/>
        </w:rPr>
        <w:t>),</w:t>
      </w:r>
    </w:p>
    <w:p w:rsidR="00221C6F" w:rsidRDefault="00221C6F">
      <w:pPr>
        <w:rPr>
          <w:rFonts w:ascii="Arial" w:hAnsi="Arial" w:cs="Arial"/>
          <w:i/>
          <w:iCs/>
        </w:rPr>
      </w:pPr>
      <w:r>
        <w:rPr>
          <w:rFonts w:ascii="Arial" w:hAnsi="Arial" w:cs="Arial"/>
          <w:i/>
          <w:iCs/>
        </w:rPr>
        <w:t>Основ уговора:</w:t>
      </w:r>
    </w:p>
    <w:p w:rsidR="00221C6F" w:rsidRPr="00440775" w:rsidRDefault="00440775">
      <w:pPr>
        <w:rPr>
          <w:rFonts w:ascii="Arial" w:hAnsi="Arial" w:cs="Arial"/>
          <w:i/>
          <w:iCs/>
          <w:lang w:val="sr-Cyrl-CS"/>
        </w:rPr>
      </w:pPr>
      <w:r>
        <w:rPr>
          <w:rFonts w:ascii="Arial" w:hAnsi="Arial" w:cs="Arial"/>
          <w:i/>
          <w:iCs/>
        </w:rPr>
        <w:t>ЈН Број</w:t>
      </w:r>
      <w:r>
        <w:rPr>
          <w:rFonts w:ascii="Arial" w:hAnsi="Arial" w:cs="Arial"/>
          <w:i/>
          <w:iCs/>
          <w:lang w:val="sr-Cyrl-CS"/>
        </w:rPr>
        <w:t xml:space="preserve">: </w:t>
      </w:r>
      <w:r w:rsidR="00380A89">
        <w:rPr>
          <w:rFonts w:ascii="Arial" w:hAnsi="Arial" w:cs="Arial"/>
          <w:i/>
          <w:iCs/>
        </w:rPr>
        <w:t>2/2017</w:t>
      </w:r>
      <w:r w:rsidR="009F65EF">
        <w:rPr>
          <w:rFonts w:ascii="Arial" w:hAnsi="Arial" w:cs="Arial"/>
          <w:i/>
          <w:iCs/>
          <w:lang w:val="sr-Cyrl-CS"/>
        </w:rPr>
        <w:t xml:space="preserve"> Број и датум одлуке о додели уговора</w:t>
      </w:r>
      <w:proofErr w:type="gramStart"/>
      <w:r w:rsidR="009F65EF">
        <w:rPr>
          <w:rFonts w:ascii="Arial" w:hAnsi="Arial" w:cs="Arial"/>
          <w:i/>
          <w:iCs/>
          <w:lang w:val="sr-Cyrl-CS"/>
        </w:rPr>
        <w:t>:_</w:t>
      </w:r>
      <w:proofErr w:type="gramEnd"/>
      <w:r w:rsidR="009F65EF">
        <w:rPr>
          <w:rFonts w:ascii="Arial" w:hAnsi="Arial" w:cs="Arial"/>
          <w:i/>
          <w:iCs/>
          <w:lang w:val="sr-Cyrl-CS"/>
        </w:rPr>
        <w:t>___________ Понуда изабраног понуђача бр: _____ од _____________ .</w:t>
      </w:r>
    </w:p>
    <w:p w:rsidR="008E7D45" w:rsidRDefault="00122AD1" w:rsidP="00147E85">
      <w:pPr>
        <w:jc w:val="center"/>
        <w:rPr>
          <w:rFonts w:ascii="Arial" w:hAnsi="Arial" w:cs="Arial"/>
          <w:i/>
          <w:iCs/>
          <w:lang w:val="sr-Cyrl-CS"/>
        </w:rPr>
      </w:pPr>
      <w:r>
        <w:rPr>
          <w:rFonts w:ascii="Arial" w:hAnsi="Arial" w:cs="Arial"/>
          <w:i/>
          <w:iCs/>
          <w:lang w:val="sr-Cyrl-CS"/>
        </w:rPr>
        <w:t xml:space="preserve">  </w:t>
      </w:r>
      <w:r w:rsidR="008E7D45">
        <w:rPr>
          <w:rFonts w:ascii="Arial" w:hAnsi="Arial" w:cs="Arial"/>
          <w:i/>
          <w:iCs/>
          <w:lang w:val="sr-Cyrl-CS"/>
        </w:rPr>
        <w:t>Члан 1.</w:t>
      </w:r>
    </w:p>
    <w:p w:rsidR="008E7D45" w:rsidRDefault="008E7D45" w:rsidP="008E7D45">
      <w:pPr>
        <w:jc w:val="both"/>
        <w:rPr>
          <w:rFonts w:ascii="Arial" w:hAnsi="Arial" w:cs="Arial"/>
          <w:i/>
          <w:iCs/>
          <w:lang w:val="sr-Cyrl-CS"/>
        </w:rPr>
      </w:pPr>
      <w:r>
        <w:rPr>
          <w:rFonts w:ascii="Arial" w:hAnsi="Arial" w:cs="Arial"/>
          <w:i/>
          <w:iCs/>
          <w:lang w:val="sr-Cyrl-CS"/>
        </w:rPr>
        <w:t xml:space="preserve">Предмет овог уговора је </w:t>
      </w:r>
      <w:r w:rsidR="002F41D4">
        <w:rPr>
          <w:rFonts w:ascii="Arial" w:hAnsi="Arial" w:cs="Arial"/>
          <w:i/>
          <w:iCs/>
          <w:lang w:val="sr-Cyrl-CS"/>
        </w:rPr>
        <w:t xml:space="preserve">услуга </w:t>
      </w:r>
      <w:r w:rsidR="00F441FC">
        <w:rPr>
          <w:rFonts w:ascii="Arial" w:hAnsi="Arial" w:cs="Arial"/>
          <w:i/>
          <w:iCs/>
          <w:lang w:val="sr-Cyrl-CS"/>
        </w:rPr>
        <w:t>извођењ</w:t>
      </w:r>
      <w:r w:rsidR="002F41D4">
        <w:rPr>
          <w:rFonts w:ascii="Arial" w:hAnsi="Arial" w:cs="Arial"/>
          <w:i/>
          <w:iCs/>
          <w:lang w:val="sr-Cyrl-CS"/>
        </w:rPr>
        <w:t>а</w:t>
      </w:r>
      <w:r w:rsidR="00F441FC">
        <w:rPr>
          <w:rFonts w:ascii="Arial" w:hAnsi="Arial" w:cs="Arial"/>
          <w:i/>
          <w:iCs/>
          <w:lang w:val="sr-Cyrl-CS"/>
        </w:rPr>
        <w:t xml:space="preserve"> екскурзије </w:t>
      </w:r>
      <w:r w:rsidR="002F41D4">
        <w:rPr>
          <w:rFonts w:ascii="Arial" w:hAnsi="Arial" w:cs="Arial"/>
          <w:i/>
          <w:iCs/>
          <w:lang w:val="sr-Cyrl-CS"/>
        </w:rPr>
        <w:t xml:space="preserve">ученика припремне предшколске групе </w:t>
      </w:r>
      <w:r>
        <w:rPr>
          <w:rFonts w:ascii="Arial" w:hAnsi="Arial" w:cs="Arial"/>
          <w:i/>
          <w:iCs/>
          <w:lang w:val="sr-Cyrl-CS"/>
        </w:rPr>
        <w:t xml:space="preserve"> и </w:t>
      </w:r>
      <w:r w:rsidR="002F41D4">
        <w:rPr>
          <w:rFonts w:ascii="Arial" w:hAnsi="Arial" w:cs="Arial"/>
          <w:i/>
          <w:iCs/>
          <w:lang w:val="sr-Cyrl-CS"/>
        </w:rPr>
        <w:t xml:space="preserve">ученика од првог до осмог разреда Основне школе </w:t>
      </w:r>
      <w:r w:rsidR="00705740">
        <w:rPr>
          <w:rFonts w:ascii="Arial" w:hAnsi="Arial" w:cs="Arial"/>
          <w:i/>
          <w:iCs/>
          <w:lang w:val="sr-Cyrl-CS"/>
        </w:rPr>
        <w:t>, која је одре</w:t>
      </w:r>
      <w:r w:rsidR="00122AD1">
        <w:rPr>
          <w:rFonts w:ascii="Arial" w:hAnsi="Arial" w:cs="Arial"/>
          <w:i/>
          <w:iCs/>
          <w:lang w:val="sr-Cyrl-CS"/>
        </w:rPr>
        <w:t>ђ</w:t>
      </w:r>
      <w:r w:rsidR="00705740">
        <w:rPr>
          <w:rFonts w:ascii="Arial" w:hAnsi="Arial" w:cs="Arial"/>
          <w:i/>
          <w:iCs/>
          <w:lang w:val="sr-Cyrl-CS"/>
        </w:rPr>
        <w:t>ена понудом бр.______ од ________, која је као и структура цена саставни део овог уговора.</w:t>
      </w:r>
    </w:p>
    <w:p w:rsidR="008E7D45" w:rsidRDefault="00122AD1" w:rsidP="00147E85">
      <w:pPr>
        <w:jc w:val="center"/>
        <w:rPr>
          <w:rFonts w:ascii="Arial" w:hAnsi="Arial" w:cs="Arial"/>
          <w:i/>
          <w:iCs/>
          <w:lang w:val="sr-Cyrl-CS"/>
        </w:rPr>
      </w:pPr>
      <w:r>
        <w:rPr>
          <w:rFonts w:ascii="Arial" w:hAnsi="Arial" w:cs="Arial"/>
          <w:i/>
          <w:iCs/>
          <w:lang w:val="sr-Cyrl-CS"/>
        </w:rPr>
        <w:t xml:space="preserve"> </w:t>
      </w:r>
      <w:r w:rsidR="008E7D45">
        <w:rPr>
          <w:rFonts w:ascii="Arial" w:hAnsi="Arial" w:cs="Arial"/>
          <w:i/>
          <w:iCs/>
          <w:lang w:val="sr-Cyrl-CS"/>
        </w:rPr>
        <w:t>Члан 2.</w:t>
      </w:r>
    </w:p>
    <w:p w:rsidR="00705740" w:rsidRDefault="00705740" w:rsidP="00705740">
      <w:pPr>
        <w:jc w:val="both"/>
        <w:rPr>
          <w:rFonts w:ascii="Arial" w:hAnsi="Arial" w:cs="Arial"/>
          <w:i/>
          <w:iCs/>
          <w:lang w:val="sr-Cyrl-CS"/>
        </w:rPr>
      </w:pPr>
      <w:r>
        <w:rPr>
          <w:rFonts w:ascii="Arial" w:hAnsi="Arial" w:cs="Arial"/>
          <w:i/>
          <w:iCs/>
          <w:lang w:val="sr-Cyrl-CS"/>
        </w:rPr>
        <w:t>Понуђач је у спроведеном поступку јавне набавке мале вредности услуга, број 2/2017, изабран као најповољнији понуђач, а овим уговором се регулишу права и обавезе уговорних страна у реализацији наведене набавке набавке услуга - -извођење екскурзије.</w:t>
      </w:r>
    </w:p>
    <w:p w:rsidR="008E7D45" w:rsidRDefault="00705740" w:rsidP="00705740">
      <w:pPr>
        <w:jc w:val="both"/>
        <w:rPr>
          <w:rFonts w:ascii="Arial" w:hAnsi="Arial" w:cs="Arial"/>
          <w:i/>
          <w:iCs/>
          <w:lang w:val="sr-Cyrl-CS"/>
        </w:rPr>
      </w:pPr>
      <w:r>
        <w:rPr>
          <w:rFonts w:ascii="Arial" w:hAnsi="Arial" w:cs="Arial"/>
          <w:i/>
          <w:iCs/>
          <w:lang w:val="sr-Cyrl-CS"/>
        </w:rPr>
        <w:t xml:space="preserve">                                                        </w:t>
      </w:r>
      <w:r w:rsidR="00122AD1">
        <w:rPr>
          <w:rFonts w:ascii="Arial" w:hAnsi="Arial" w:cs="Arial"/>
          <w:i/>
          <w:iCs/>
          <w:lang w:val="sr-Cyrl-CS"/>
        </w:rPr>
        <w:t xml:space="preserve">  </w:t>
      </w:r>
      <w:r>
        <w:rPr>
          <w:rFonts w:ascii="Arial" w:hAnsi="Arial" w:cs="Arial"/>
          <w:i/>
          <w:iCs/>
          <w:lang w:val="sr-Cyrl-CS"/>
        </w:rPr>
        <w:t xml:space="preserve">   </w:t>
      </w:r>
      <w:r w:rsidR="00122AD1">
        <w:rPr>
          <w:rFonts w:ascii="Arial" w:hAnsi="Arial" w:cs="Arial"/>
          <w:i/>
          <w:iCs/>
          <w:lang w:val="sr-Cyrl-CS"/>
        </w:rPr>
        <w:t xml:space="preserve"> </w:t>
      </w:r>
      <w:r>
        <w:rPr>
          <w:rFonts w:ascii="Arial" w:hAnsi="Arial" w:cs="Arial"/>
          <w:i/>
          <w:iCs/>
          <w:lang w:val="sr-Cyrl-CS"/>
        </w:rPr>
        <w:t xml:space="preserve"> </w:t>
      </w:r>
      <w:r w:rsidR="008E7D45">
        <w:rPr>
          <w:rFonts w:ascii="Arial" w:hAnsi="Arial" w:cs="Arial"/>
          <w:i/>
          <w:iCs/>
          <w:lang w:val="sr-Cyrl-CS"/>
        </w:rPr>
        <w:t>Члан 3.</w:t>
      </w:r>
    </w:p>
    <w:p w:rsidR="00122AD1" w:rsidRDefault="008E7D45" w:rsidP="00122AD1">
      <w:pPr>
        <w:jc w:val="both"/>
        <w:rPr>
          <w:rFonts w:ascii="Arial" w:hAnsi="Arial" w:cs="Arial"/>
          <w:i/>
          <w:iCs/>
          <w:lang w:val="sr-Cyrl-CS"/>
        </w:rPr>
      </w:pPr>
      <w:r>
        <w:rPr>
          <w:rFonts w:ascii="Arial" w:hAnsi="Arial" w:cs="Arial"/>
          <w:i/>
          <w:iCs/>
          <w:lang w:val="sr-Cyrl-CS"/>
        </w:rPr>
        <w:t xml:space="preserve">Наручилац се обавезује да </w:t>
      </w:r>
      <w:r w:rsidR="00122AD1">
        <w:rPr>
          <w:rFonts w:ascii="Arial" w:hAnsi="Arial" w:cs="Arial"/>
          <w:i/>
          <w:iCs/>
          <w:lang w:val="sr-Cyrl-CS"/>
        </w:rPr>
        <w:t>ће уговорени износ од ____________ динара плаћати у законском року на основу фактуре коју испоставља понуђач, за сваку доспелу рату према броју рата из овог уговора.</w:t>
      </w:r>
    </w:p>
    <w:p w:rsidR="008E7D45" w:rsidRDefault="00122AD1" w:rsidP="00122AD1">
      <w:pPr>
        <w:jc w:val="both"/>
        <w:rPr>
          <w:rFonts w:ascii="Arial" w:hAnsi="Arial" w:cs="Arial"/>
          <w:i/>
          <w:iCs/>
          <w:lang w:val="sr-Cyrl-CS"/>
        </w:rPr>
      </w:pPr>
      <w:r>
        <w:rPr>
          <w:rFonts w:ascii="Arial" w:hAnsi="Arial" w:cs="Arial"/>
          <w:i/>
          <w:iCs/>
          <w:lang w:val="sr-Cyrl-CS"/>
        </w:rPr>
        <w:t xml:space="preserve">                                                            Ч</w:t>
      </w:r>
      <w:r w:rsidR="008E7D45">
        <w:rPr>
          <w:rFonts w:ascii="Arial" w:hAnsi="Arial" w:cs="Arial"/>
          <w:i/>
          <w:iCs/>
          <w:lang w:val="sr-Cyrl-CS"/>
        </w:rPr>
        <w:t>лан 4.</w:t>
      </w:r>
    </w:p>
    <w:p w:rsidR="008E7D45" w:rsidRDefault="008E7D45" w:rsidP="008E7D45">
      <w:pPr>
        <w:jc w:val="both"/>
        <w:rPr>
          <w:rFonts w:ascii="Arial" w:hAnsi="Arial" w:cs="Arial"/>
          <w:i/>
          <w:iCs/>
          <w:lang w:val="sr-Cyrl-CS"/>
        </w:rPr>
      </w:pPr>
      <w:r>
        <w:rPr>
          <w:rFonts w:ascii="Arial" w:hAnsi="Arial" w:cs="Arial"/>
          <w:i/>
          <w:iCs/>
          <w:lang w:val="sr-Cyrl-CS"/>
        </w:rPr>
        <w:t>Пону</w:t>
      </w:r>
      <w:r w:rsidR="00122AD1">
        <w:rPr>
          <w:rFonts w:ascii="Arial" w:hAnsi="Arial" w:cs="Arial"/>
          <w:i/>
          <w:iCs/>
          <w:lang w:val="sr-Cyrl-CS"/>
        </w:rPr>
        <w:t>ђач се обавезује да пружи и реализује услуге према усвојеном програму који је саставни део документације.</w:t>
      </w:r>
    </w:p>
    <w:p w:rsidR="008E7D45" w:rsidRDefault="008E7D45" w:rsidP="00147E85">
      <w:pPr>
        <w:jc w:val="center"/>
        <w:rPr>
          <w:rFonts w:ascii="Arial" w:hAnsi="Arial" w:cs="Arial"/>
          <w:i/>
          <w:iCs/>
          <w:lang w:val="sr-Cyrl-CS"/>
        </w:rPr>
      </w:pPr>
      <w:r>
        <w:rPr>
          <w:rFonts w:ascii="Arial" w:hAnsi="Arial" w:cs="Arial"/>
          <w:i/>
          <w:iCs/>
          <w:lang w:val="sr-Cyrl-CS"/>
        </w:rPr>
        <w:t xml:space="preserve">Члан </w:t>
      </w:r>
      <w:r w:rsidR="00122AD1">
        <w:rPr>
          <w:rFonts w:ascii="Arial" w:hAnsi="Arial" w:cs="Arial"/>
          <w:i/>
          <w:iCs/>
          <w:lang w:val="sr-Cyrl-CS"/>
        </w:rPr>
        <w:t>5</w:t>
      </w:r>
      <w:r>
        <w:rPr>
          <w:rFonts w:ascii="Arial" w:hAnsi="Arial" w:cs="Arial"/>
          <w:i/>
          <w:iCs/>
          <w:lang w:val="sr-Cyrl-CS"/>
        </w:rPr>
        <w:t>.</w:t>
      </w:r>
    </w:p>
    <w:p w:rsidR="008E7D45" w:rsidRDefault="008E7D45" w:rsidP="008E7D45">
      <w:pPr>
        <w:jc w:val="both"/>
        <w:rPr>
          <w:rFonts w:ascii="Arial" w:hAnsi="Arial" w:cs="Arial"/>
          <w:i/>
          <w:iCs/>
          <w:lang w:val="sr-Cyrl-CS"/>
        </w:rPr>
      </w:pPr>
      <w:r>
        <w:rPr>
          <w:rFonts w:ascii="Arial" w:hAnsi="Arial" w:cs="Arial"/>
          <w:i/>
          <w:iCs/>
          <w:lang w:val="sr-Cyrl-CS"/>
        </w:rPr>
        <w:t>Све евентуалне спорове уговорне стране се обавезују да реше на миран начин, а уколико је то немогуће уговарају месну надлежност Привредног суда у Крагујевцу.</w:t>
      </w:r>
    </w:p>
    <w:p w:rsidR="008E7D45" w:rsidRDefault="008E7D45" w:rsidP="00147E85">
      <w:pPr>
        <w:jc w:val="center"/>
        <w:rPr>
          <w:rFonts w:ascii="Arial" w:hAnsi="Arial" w:cs="Arial"/>
          <w:i/>
          <w:iCs/>
          <w:lang w:val="sr-Cyrl-CS"/>
        </w:rPr>
      </w:pPr>
      <w:r>
        <w:rPr>
          <w:rFonts w:ascii="Arial" w:hAnsi="Arial" w:cs="Arial"/>
          <w:i/>
          <w:iCs/>
          <w:lang w:val="sr-Cyrl-CS"/>
        </w:rPr>
        <w:t xml:space="preserve">Члан </w:t>
      </w:r>
      <w:r w:rsidR="00122AD1">
        <w:rPr>
          <w:rFonts w:ascii="Arial" w:hAnsi="Arial" w:cs="Arial"/>
          <w:i/>
          <w:iCs/>
          <w:lang w:val="sr-Cyrl-CS"/>
        </w:rPr>
        <w:t>6</w:t>
      </w:r>
      <w:r>
        <w:rPr>
          <w:rFonts w:ascii="Arial" w:hAnsi="Arial" w:cs="Arial"/>
          <w:i/>
          <w:iCs/>
          <w:lang w:val="sr-Cyrl-CS"/>
        </w:rPr>
        <w:t>.</w:t>
      </w:r>
    </w:p>
    <w:p w:rsidR="00811671" w:rsidRDefault="008E7D45" w:rsidP="008E7D45">
      <w:pPr>
        <w:jc w:val="both"/>
        <w:rPr>
          <w:rFonts w:ascii="Arial" w:hAnsi="Arial" w:cs="Arial"/>
          <w:i/>
          <w:iCs/>
          <w:lang w:val="sr-Cyrl-CS"/>
        </w:rPr>
      </w:pPr>
      <w:r>
        <w:rPr>
          <w:rFonts w:ascii="Arial" w:hAnsi="Arial" w:cs="Arial"/>
          <w:i/>
          <w:iCs/>
          <w:lang w:val="sr-Cyrl-CS"/>
        </w:rPr>
        <w:t>Овај Уговор је сачињен у два ( 2 ) истоветна примерка од којих свака уговорна страна задржава по један примерак.</w:t>
      </w:r>
    </w:p>
    <w:p w:rsidR="00122AD1" w:rsidRDefault="00122AD1" w:rsidP="008E7D45">
      <w:pPr>
        <w:jc w:val="both"/>
        <w:rPr>
          <w:rFonts w:ascii="Arial" w:hAnsi="Arial" w:cs="Arial"/>
          <w:i/>
          <w:iCs/>
          <w:lang w:val="sr-Cyrl-CS"/>
        </w:rPr>
      </w:pPr>
    </w:p>
    <w:p w:rsidR="00811671" w:rsidRDefault="00811671" w:rsidP="008E7D45">
      <w:pPr>
        <w:jc w:val="both"/>
        <w:rPr>
          <w:rFonts w:ascii="Arial" w:hAnsi="Arial" w:cs="Arial"/>
          <w:i/>
          <w:iCs/>
          <w:lang w:val="sr-Cyrl-CS"/>
        </w:rPr>
      </w:pPr>
      <w:r>
        <w:rPr>
          <w:rFonts w:ascii="Arial" w:hAnsi="Arial" w:cs="Arial"/>
          <w:i/>
          <w:iCs/>
          <w:lang w:val="sr-Cyrl-CS"/>
        </w:rPr>
        <w:t>НАРУЧИЛАЦ                                                                                        ПОНУЂАЧ</w:t>
      </w:r>
    </w:p>
    <w:p w:rsidR="00092F07" w:rsidRDefault="00811671" w:rsidP="00FD3FFC">
      <w:pPr>
        <w:jc w:val="both"/>
        <w:rPr>
          <w:rFonts w:ascii="Arial" w:hAnsi="Arial" w:cs="Arial"/>
          <w:i/>
          <w:iCs/>
          <w:lang w:val="sr-Cyrl-CS"/>
        </w:rPr>
      </w:pPr>
      <w:r>
        <w:rPr>
          <w:rFonts w:ascii="Arial" w:hAnsi="Arial" w:cs="Arial"/>
          <w:i/>
          <w:iCs/>
          <w:lang w:val="sr-Cyrl-CS"/>
        </w:rPr>
        <w:t>___________________                                                                ________________</w:t>
      </w:r>
    </w:p>
    <w:p w:rsidR="00122AD1" w:rsidRDefault="00122AD1" w:rsidP="00FD3FFC">
      <w:pPr>
        <w:jc w:val="both"/>
        <w:rPr>
          <w:rFonts w:ascii="Arial" w:hAnsi="Arial" w:cs="Arial"/>
          <w:i/>
          <w:iCs/>
          <w:lang w:val="sr-Cyrl-CS"/>
        </w:rPr>
      </w:pPr>
    </w:p>
    <w:p w:rsidR="00122AD1" w:rsidRDefault="00122AD1" w:rsidP="00FD3FFC">
      <w:pPr>
        <w:jc w:val="both"/>
        <w:rPr>
          <w:rFonts w:ascii="Arial" w:hAnsi="Arial" w:cs="Arial"/>
          <w:i/>
          <w:iCs/>
          <w:lang w:val="sr-Cyrl-CS"/>
        </w:rPr>
      </w:pPr>
    </w:p>
    <w:p w:rsidR="00221D1A" w:rsidRDefault="00221D1A" w:rsidP="00FD3FFC">
      <w:pPr>
        <w:jc w:val="both"/>
        <w:rPr>
          <w:rFonts w:ascii="Arial" w:hAnsi="Arial" w:cs="Arial"/>
          <w:i/>
          <w:iCs/>
          <w:lang w:val="sr-Cyrl-CS"/>
        </w:rPr>
      </w:pPr>
    </w:p>
    <w:p w:rsidR="00221D1A" w:rsidRDefault="00221D1A" w:rsidP="00FD3FFC">
      <w:pPr>
        <w:jc w:val="both"/>
        <w:rPr>
          <w:rFonts w:ascii="Arial" w:hAnsi="Arial" w:cs="Arial"/>
          <w:i/>
          <w:iCs/>
          <w:lang w:val="sr-Cyrl-CS"/>
        </w:rPr>
      </w:pPr>
    </w:p>
    <w:p w:rsidR="00122AD1" w:rsidRPr="00FD3FFC" w:rsidRDefault="00122AD1" w:rsidP="00FD3FFC">
      <w:pPr>
        <w:jc w:val="both"/>
        <w:rPr>
          <w:rFonts w:ascii="Arial" w:hAnsi="Arial" w:cs="Arial"/>
          <w:i/>
          <w:iCs/>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IX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val="sr-Cyrl-RS"/>
        </w:rPr>
        <w:t>__________________________</w:t>
      </w:r>
      <w:r>
        <w:rPr>
          <w:rFonts w:ascii="Arial" w:hAnsi="Arial" w:cs="Arial"/>
        </w:rPr>
        <w:t xml:space="preserve">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8" w:type="dxa"/>
            <w:shd w:val="clear" w:color="auto" w:fill="auto"/>
          </w:tcPr>
          <w:p w:rsidR="00221C6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p>
    <w:p w:rsidR="00221D1A" w:rsidRDefault="00221D1A">
      <w:pPr>
        <w:rPr>
          <w:rFonts w:ascii="Arial" w:hAnsi="Arial" w:cs="Arial"/>
          <w:b/>
          <w:bCs/>
          <w:i/>
          <w:iCs/>
          <w:sz w:val="28"/>
          <w:szCs w:val="28"/>
        </w:rPr>
      </w:pPr>
      <w:bookmarkStart w:id="0" w:name="_GoBack"/>
      <w:bookmarkEnd w:id="0"/>
    </w:p>
    <w:p w:rsidR="004C62FA" w:rsidRDefault="004C62FA">
      <w:pPr>
        <w:rPr>
          <w:rFonts w:ascii="Arial" w:hAnsi="Arial" w:cs="Arial"/>
          <w:b/>
          <w:bCs/>
          <w:i/>
          <w:iCs/>
          <w:sz w:val="28"/>
          <w:szCs w:val="28"/>
        </w:rPr>
      </w:pPr>
    </w:p>
    <w:p w:rsidR="00221C6F" w:rsidRDefault="00221C6F">
      <w:pPr>
        <w:shd w:val="clear" w:color="auto" w:fill="C6D9F1"/>
        <w:jc w:val="center"/>
        <w:rPr>
          <w:rFonts w:ascii="Arial" w:hAnsi="Arial" w:cs="Arial"/>
          <w:bCs/>
        </w:rPr>
      </w:pPr>
      <w:proofErr w:type="gramStart"/>
      <w:r>
        <w:rPr>
          <w:rFonts w:ascii="Arial" w:hAnsi="Arial" w:cs="Arial"/>
          <w:b/>
          <w:bCs/>
          <w:i/>
          <w:iCs/>
          <w:sz w:val="28"/>
          <w:szCs w:val="28"/>
        </w:rPr>
        <w:lastRenderedPageBreak/>
        <w:t>X  ОБРАЗАЦ</w:t>
      </w:r>
      <w:proofErr w:type="gramEnd"/>
      <w:r>
        <w:rPr>
          <w:rFonts w:ascii="Arial" w:hAnsi="Arial" w:cs="Arial"/>
          <w:b/>
          <w:bCs/>
          <w:i/>
          <w:iCs/>
          <w:sz w:val="28"/>
          <w:szCs w:val="28"/>
        </w:rPr>
        <w:t xml:space="preserve">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147E85">
        <w:rPr>
          <w:rFonts w:ascii="Arial" w:hAnsi="Arial" w:cs="Arial"/>
          <w:bCs/>
          <w:lang w:val="sr-Cyrl-CS"/>
        </w:rPr>
        <w:t xml:space="preserve"> – </w:t>
      </w:r>
      <w:r w:rsidR="00357397" w:rsidRPr="00357397">
        <w:rPr>
          <w:rFonts w:ascii="Arial" w:hAnsi="Arial" w:cs="Arial"/>
          <w:b/>
          <w:bCs/>
          <w:lang w:val="sr-Cyrl-CS"/>
        </w:rPr>
        <w:t>Организација ђачке екскурзије</w:t>
      </w:r>
      <w:r w:rsidR="00357397" w:rsidRPr="00357397">
        <w:rPr>
          <w:rFonts w:ascii="Arial" w:hAnsi="Arial" w:cs="Arial"/>
          <w:b/>
          <w:bCs/>
          <w:i/>
          <w:lang w:val="sr-Cyrl-CS"/>
        </w:rPr>
        <w:t xml:space="preserve"> </w:t>
      </w:r>
      <w:proofErr w:type="gramStart"/>
      <w:r w:rsidR="00357397" w:rsidRPr="00357397">
        <w:rPr>
          <w:rFonts w:ascii="Arial" w:hAnsi="Arial" w:cs="Arial"/>
          <w:b/>
          <w:bCs/>
          <w:lang w:val="sr-Cyrl-CS"/>
        </w:rPr>
        <w:t>б</w:t>
      </w:r>
      <w:r w:rsidR="00357397" w:rsidRPr="00357397">
        <w:rPr>
          <w:rFonts w:ascii="Arial" w:hAnsi="Arial" w:cs="Arial"/>
          <w:b/>
          <w:bCs/>
        </w:rPr>
        <w:t>р</w:t>
      </w:r>
      <w:r w:rsidR="00357397" w:rsidRPr="00357397">
        <w:rPr>
          <w:rFonts w:ascii="Arial" w:hAnsi="Arial" w:cs="Arial"/>
          <w:b/>
          <w:bCs/>
          <w:lang w:val="sr-Cyrl-RS"/>
        </w:rPr>
        <w:t>ој</w:t>
      </w:r>
      <w:r w:rsidR="00357397" w:rsidRPr="00357397">
        <w:rPr>
          <w:rFonts w:ascii="Arial" w:hAnsi="Arial" w:cs="Arial"/>
          <w:b/>
          <w:bCs/>
        </w:rPr>
        <w:t xml:space="preserve"> </w:t>
      </w:r>
      <w:r w:rsidR="00357397" w:rsidRPr="00357397">
        <w:rPr>
          <w:rFonts w:ascii="Arial" w:hAnsi="Arial" w:cs="Arial"/>
          <w:b/>
          <w:bCs/>
          <w:lang w:val="sr-Cyrl-CS"/>
        </w:rPr>
        <w:t>:</w:t>
      </w:r>
      <w:proofErr w:type="gramEnd"/>
      <w:r w:rsidR="00357397" w:rsidRPr="00357397">
        <w:rPr>
          <w:rFonts w:ascii="Arial" w:hAnsi="Arial" w:cs="Arial"/>
          <w:b/>
          <w:bCs/>
          <w:lang w:val="sr-Cyrl-CS"/>
        </w:rPr>
        <w:t xml:space="preserve"> </w:t>
      </w:r>
      <w:r w:rsidR="00CF7067">
        <w:rPr>
          <w:rFonts w:ascii="Arial" w:hAnsi="Arial" w:cs="Arial"/>
          <w:b/>
          <w:bCs/>
        </w:rPr>
        <w:t>2/2017</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lang w:val="sr-Cyrl-RS"/>
        </w:rPr>
      </w:pPr>
    </w:p>
    <w:p w:rsidR="00221C6F" w:rsidRDefault="00221C6F">
      <w:pPr>
        <w:jc w:val="both"/>
        <w:rPr>
          <w:rFonts w:ascii="Arial" w:hAnsi="Arial" w:cs="Arial"/>
          <w:bCs/>
          <w:lang w:val="sr-Cyrl-R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rPr>
          <w:lang w:val="sr-Cyrl-RS"/>
        </w:rPr>
      </w:pPr>
    </w:p>
    <w:p w:rsidR="00221C6F" w:rsidRPr="0040239A" w:rsidRDefault="00221C6F">
      <w:pPr>
        <w:tabs>
          <w:tab w:val="left" w:pos="6028"/>
        </w:tabs>
        <w:autoSpaceDE w:val="0"/>
        <w:spacing w:line="240" w:lineRule="auto"/>
        <w:jc w:val="both"/>
        <w:rPr>
          <w:rFonts w:ascii="Arial" w:hAnsi="Arial" w:cs="Arial"/>
          <w:bCs/>
          <w:i/>
          <w:iCs/>
          <w:color w:val="auto"/>
          <w:lang w:val="sr-Cyrl-RS"/>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Pr>
          <w:rFonts w:ascii="Arial" w:hAnsi="Arial" w:cs="Arial"/>
          <w:bCs/>
          <w:i/>
          <w:iCs/>
          <w:color w:val="auto"/>
          <w:lang w:val="sr-Cyrl-RS"/>
        </w:rPr>
        <w:t xml:space="preserve"> Повреда конкуренције представља негативну референцу, у смислу чл</w:t>
      </w:r>
      <w:r w:rsidR="005C15D1">
        <w:rPr>
          <w:rFonts w:ascii="Arial" w:hAnsi="Arial" w:cs="Arial"/>
          <w:bCs/>
          <w:i/>
          <w:iCs/>
          <w:color w:val="auto"/>
          <w:lang w:val="sr-Cyrl-RS"/>
        </w:rPr>
        <w:t xml:space="preserve">ана </w:t>
      </w:r>
      <w:r w:rsidR="0040239A">
        <w:rPr>
          <w:rFonts w:ascii="Arial" w:hAnsi="Arial" w:cs="Arial"/>
          <w:bCs/>
          <w:i/>
          <w:iCs/>
          <w:color w:val="auto"/>
          <w:lang w:val="sr-Cyrl-RS"/>
        </w:rPr>
        <w:t>82. ст</w:t>
      </w:r>
      <w:r w:rsidR="005C15D1">
        <w:rPr>
          <w:rFonts w:ascii="Arial" w:hAnsi="Arial" w:cs="Arial"/>
          <w:bCs/>
          <w:i/>
          <w:iCs/>
          <w:color w:val="auto"/>
          <w:lang w:val="sr-Cyrl-RS"/>
        </w:rPr>
        <w:t xml:space="preserve">ав </w:t>
      </w:r>
      <w:r w:rsidR="0040239A">
        <w:rPr>
          <w:rFonts w:ascii="Arial" w:hAnsi="Arial" w:cs="Arial"/>
          <w:bCs/>
          <w:i/>
          <w:iCs/>
          <w:color w:val="auto"/>
          <w:lang w:val="sr-Cyrl-RS"/>
        </w:rPr>
        <w:t xml:space="preserve">1. </w:t>
      </w:r>
      <w:r w:rsidR="005C15D1">
        <w:rPr>
          <w:rFonts w:ascii="Arial" w:hAnsi="Arial" w:cs="Arial"/>
          <w:bCs/>
          <w:i/>
          <w:iCs/>
          <w:color w:val="auto"/>
          <w:lang w:val="sr-Cyrl-RS"/>
        </w:rPr>
        <w:t>т</w:t>
      </w:r>
      <w:r w:rsidR="0040239A">
        <w:rPr>
          <w:rFonts w:ascii="Arial" w:hAnsi="Arial" w:cs="Arial"/>
          <w:bCs/>
          <w:i/>
          <w:iCs/>
          <w:color w:val="auto"/>
          <w:lang w:val="sr-Cyrl-RS"/>
        </w:rPr>
        <w:t>ач</w:t>
      </w:r>
      <w:r w:rsidR="005C15D1">
        <w:rPr>
          <w:rFonts w:ascii="Arial" w:hAnsi="Arial" w:cs="Arial"/>
          <w:bCs/>
          <w:i/>
          <w:iCs/>
          <w:color w:val="auto"/>
          <w:lang w:val="sr-Cyrl-RS"/>
        </w:rPr>
        <w:t>ка</w:t>
      </w:r>
      <w:r w:rsidR="007D7FD1">
        <w:rPr>
          <w:rFonts w:ascii="Arial" w:hAnsi="Arial" w:cs="Arial"/>
          <w:bCs/>
          <w:i/>
          <w:iCs/>
          <w:color w:val="auto"/>
          <w:lang w:val="sr-Cyrl-RS"/>
        </w:rPr>
        <w:t xml:space="preserve"> 2</w:t>
      </w:r>
      <w:r w:rsidR="007D7FD1">
        <w:rPr>
          <w:rFonts w:ascii="Arial" w:hAnsi="Arial" w:cs="Arial"/>
          <w:bCs/>
          <w:i/>
          <w:iCs/>
          <w:color w:val="auto"/>
          <w:lang w:val="sr-Cyrl-CS"/>
        </w:rPr>
        <w:t>)</w:t>
      </w:r>
      <w:r w:rsidR="0040239A">
        <w:rPr>
          <w:rFonts w:ascii="Arial" w:hAnsi="Arial" w:cs="Arial"/>
          <w:bCs/>
          <w:i/>
          <w:iCs/>
          <w:color w:val="auto"/>
          <w:lang w:val="sr-Cyrl-RS"/>
        </w:rPr>
        <w:t xml:space="preserve"> Закона. </w:t>
      </w:r>
    </w:p>
    <w:p w:rsidR="00221C6F" w:rsidRPr="00BF53F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
          <w:bCs/>
          <w:i/>
          <w:iCs/>
          <w:color w:val="auto"/>
          <w:u w:val="single"/>
          <w:lang w:val="sr-Cyrl-RS"/>
        </w:rPr>
        <w:t>,</w:t>
      </w:r>
      <w:r w:rsidRPr="00BF53FE">
        <w:rPr>
          <w:rFonts w:ascii="Arial" w:hAnsi="Arial" w:cs="Arial"/>
          <w:bCs/>
          <w:i/>
          <w:iCs/>
          <w:color w:val="auto"/>
          <w:lang w:val="sr-Cyrl-RS"/>
        </w:rPr>
        <w:t xml:space="preserve"> Изјава мора бити потписана од стране овлашћеног лица </w:t>
      </w:r>
      <w:r w:rsidRPr="00BF53FE">
        <w:rPr>
          <w:rFonts w:ascii="Arial" w:hAnsi="Arial" w:cs="Arial"/>
          <w:bCs/>
          <w:i/>
          <w:iCs/>
          <w:color w:val="auto"/>
        </w:rPr>
        <w:t>свак</w:t>
      </w:r>
      <w:r w:rsidRPr="00BF53FE">
        <w:rPr>
          <w:rFonts w:ascii="Arial" w:hAnsi="Arial" w:cs="Arial"/>
          <w:bCs/>
          <w:i/>
          <w:iCs/>
          <w:color w:val="auto"/>
          <w:lang w:val="sr-Cyrl-RS"/>
        </w:rPr>
        <w:t xml:space="preserve">ог </w:t>
      </w:r>
      <w:r w:rsidRPr="00BF53FE">
        <w:rPr>
          <w:rFonts w:ascii="Arial" w:hAnsi="Arial" w:cs="Arial"/>
          <w:bCs/>
          <w:i/>
          <w:iCs/>
          <w:color w:val="auto"/>
        </w:rPr>
        <w:t>понуђач</w:t>
      </w:r>
      <w:r w:rsidRPr="00BF53FE">
        <w:rPr>
          <w:rFonts w:ascii="Arial" w:hAnsi="Arial" w:cs="Arial"/>
          <w:bCs/>
          <w:i/>
          <w:iCs/>
          <w:color w:val="auto"/>
          <w:lang w:val="sr-Cyrl-RS"/>
        </w:rPr>
        <w:t>а</w:t>
      </w:r>
      <w:r w:rsidRPr="00BF53FE">
        <w:rPr>
          <w:rFonts w:ascii="Arial" w:hAnsi="Arial" w:cs="Arial"/>
          <w:bCs/>
          <w:i/>
          <w:iCs/>
          <w:color w:val="auto"/>
        </w:rPr>
        <w:t xml:space="preserve"> из групе понуђача</w:t>
      </w:r>
      <w:r w:rsidRPr="00BF53FE">
        <w:rPr>
          <w:rFonts w:ascii="Arial" w:hAnsi="Arial" w:cs="Arial"/>
          <w:bCs/>
          <w:i/>
          <w:iCs/>
          <w:color w:val="auto"/>
          <w:lang w:val="sr-Cyrl-RS"/>
        </w:rPr>
        <w:t xml:space="preserve"> и оверена печатом.</w:t>
      </w: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Pr="00FD3FFC" w:rsidRDefault="00221C6F">
      <w:pPr>
        <w:tabs>
          <w:tab w:val="left" w:pos="6028"/>
        </w:tabs>
        <w:autoSpaceDE w:val="0"/>
        <w:spacing w:line="240" w:lineRule="auto"/>
        <w:jc w:val="both"/>
        <w:rPr>
          <w:lang w:val="sr-Cyrl-CS"/>
        </w:rPr>
      </w:pPr>
    </w:p>
    <w:sectPr w:rsidR="00221C6F" w:rsidRPr="00FD3FFC">
      <w:headerReference w:type="default" r:id="rId9"/>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3E" w:rsidRDefault="00070A3E">
      <w:pPr>
        <w:spacing w:line="240" w:lineRule="auto"/>
      </w:pPr>
      <w:r>
        <w:separator/>
      </w:r>
    </w:p>
  </w:endnote>
  <w:endnote w:type="continuationSeparator" w:id="0">
    <w:p w:rsidR="00070A3E" w:rsidRDefault="00070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0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2F41D4">
      <w:tc>
        <w:tcPr>
          <w:tcW w:w="8208" w:type="dxa"/>
          <w:tcBorders>
            <w:top w:val="single" w:sz="8" w:space="0" w:color="808080"/>
          </w:tcBorders>
          <w:shd w:val="clear" w:color="auto" w:fill="auto"/>
        </w:tcPr>
        <w:p w:rsidR="002F41D4" w:rsidRPr="00190FF6" w:rsidRDefault="002F41D4" w:rsidP="00190FF6">
          <w:pPr>
            <w:pStyle w:val="Footer"/>
            <w:jc w:val="right"/>
            <w:rPr>
              <w:b/>
              <w:bCs/>
              <w:color w:val="4F81BD"/>
            </w:rPr>
          </w:pPr>
          <w:r>
            <w:rPr>
              <w:b/>
              <w:bCs/>
              <w:color w:val="4F81BD"/>
              <w:lang w:val="sr-Cyrl-RS"/>
            </w:rPr>
            <w:t>Конкурсна документација за јавну набавку мале вредности ЈН бр.</w:t>
          </w:r>
          <w:r>
            <w:rPr>
              <w:b/>
              <w:bCs/>
              <w:color w:val="4F81BD"/>
              <w:lang w:val="sr-Cyrl-CS"/>
            </w:rPr>
            <w:t xml:space="preserve"> </w:t>
          </w:r>
          <w:r>
            <w:rPr>
              <w:b/>
              <w:bCs/>
              <w:color w:val="4F81BD"/>
            </w:rPr>
            <w:t>2</w:t>
          </w:r>
          <w:r>
            <w:rPr>
              <w:b/>
              <w:bCs/>
              <w:color w:val="4F81BD"/>
              <w:lang w:val="sr-Cyrl-CS"/>
            </w:rPr>
            <w:t>/</w:t>
          </w:r>
          <w:r>
            <w:rPr>
              <w:b/>
              <w:bCs/>
              <w:color w:val="4F81BD"/>
            </w:rPr>
            <w:t>2017</w:t>
          </w:r>
        </w:p>
      </w:tc>
      <w:tc>
        <w:tcPr>
          <w:tcW w:w="1034" w:type="dxa"/>
          <w:tcBorders>
            <w:top w:val="single" w:sz="8" w:space="0" w:color="808080"/>
            <w:left w:val="single" w:sz="8" w:space="0" w:color="808080"/>
          </w:tcBorders>
          <w:shd w:val="clear" w:color="auto" w:fill="auto"/>
        </w:tcPr>
        <w:p w:rsidR="002F41D4" w:rsidRDefault="002F41D4">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221D1A">
            <w:rPr>
              <w:b/>
              <w:bCs/>
              <w:noProof/>
              <w:color w:val="4F81BD"/>
            </w:rPr>
            <w:t>26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21D1A">
            <w:rPr>
              <w:b/>
              <w:bCs/>
              <w:noProof/>
              <w:color w:val="4F81BD"/>
            </w:rPr>
            <w:t>26</w:t>
          </w:r>
          <w:r>
            <w:rPr>
              <w:b/>
              <w:bCs/>
              <w:color w:val="4F81BD"/>
            </w:rPr>
            <w:fldChar w:fldCharType="end"/>
          </w:r>
        </w:p>
      </w:tc>
    </w:tr>
  </w:tbl>
  <w:p w:rsidR="002F41D4" w:rsidRDefault="002F41D4">
    <w:pPr>
      <w:pStyle w:val="Footer"/>
      <w:jc w:val="right"/>
    </w:pPr>
    <w:r>
      <w:rPr>
        <w:color w:val="1F497D"/>
      </w:rPr>
      <w:t xml:space="preserve"> </w:t>
    </w:r>
  </w:p>
  <w:p w:rsidR="002F41D4" w:rsidRDefault="002F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3E" w:rsidRDefault="00070A3E">
      <w:pPr>
        <w:spacing w:line="240" w:lineRule="auto"/>
      </w:pPr>
      <w:r>
        <w:separator/>
      </w:r>
    </w:p>
  </w:footnote>
  <w:footnote w:type="continuationSeparator" w:id="0">
    <w:p w:rsidR="00070A3E" w:rsidRDefault="00070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D4" w:rsidRPr="004D33C8" w:rsidRDefault="002F41D4" w:rsidP="004D33C8">
    <w:pPr>
      <w:pStyle w:val="Header"/>
      <w:jc w:val="center"/>
      <w:rPr>
        <w:lang w:val="sr-Cyrl-CS"/>
      </w:rPr>
    </w:pPr>
    <w:r>
      <w:rPr>
        <w:lang w:val="sr-Cyrl-CS"/>
      </w:rPr>
      <w:t xml:space="preserve">Основна школа „ Ђура Јакшић“ Равни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C7079D"/>
    <w:multiLevelType w:val="hybridMultilevel"/>
    <w:tmpl w:val="5C8C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027A7"/>
    <w:multiLevelType w:val="hybridMultilevel"/>
    <w:tmpl w:val="D41EFF94"/>
    <w:lvl w:ilvl="0" w:tplc="78CED5D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15:restartNumberingAfterBreak="0">
    <w:nsid w:val="5AED7EC9"/>
    <w:multiLevelType w:val="hybridMultilevel"/>
    <w:tmpl w:val="FEC428D8"/>
    <w:lvl w:ilvl="0" w:tplc="5A943894">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24BDA"/>
    <w:rsid w:val="00027587"/>
    <w:rsid w:val="00033EC0"/>
    <w:rsid w:val="00050F43"/>
    <w:rsid w:val="00055F33"/>
    <w:rsid w:val="0006534D"/>
    <w:rsid w:val="00070A3E"/>
    <w:rsid w:val="00084C33"/>
    <w:rsid w:val="0009005E"/>
    <w:rsid w:val="00092F07"/>
    <w:rsid w:val="000A0EB5"/>
    <w:rsid w:val="000A2965"/>
    <w:rsid w:val="000A37DC"/>
    <w:rsid w:val="000A599C"/>
    <w:rsid w:val="000B2434"/>
    <w:rsid w:val="000C1E81"/>
    <w:rsid w:val="000C3861"/>
    <w:rsid w:val="000D735A"/>
    <w:rsid w:val="000E1D75"/>
    <w:rsid w:val="000E1EAC"/>
    <w:rsid w:val="000F06F0"/>
    <w:rsid w:val="000F0773"/>
    <w:rsid w:val="00104C5A"/>
    <w:rsid w:val="001116AB"/>
    <w:rsid w:val="00113763"/>
    <w:rsid w:val="0012154D"/>
    <w:rsid w:val="00122AD1"/>
    <w:rsid w:val="001316E3"/>
    <w:rsid w:val="00133282"/>
    <w:rsid w:val="001378A9"/>
    <w:rsid w:val="0014523D"/>
    <w:rsid w:val="0014555F"/>
    <w:rsid w:val="00146670"/>
    <w:rsid w:val="0014683A"/>
    <w:rsid w:val="00147E85"/>
    <w:rsid w:val="0015104E"/>
    <w:rsid w:val="0015123D"/>
    <w:rsid w:val="0015448E"/>
    <w:rsid w:val="0016027C"/>
    <w:rsid w:val="00161782"/>
    <w:rsid w:val="00187B7C"/>
    <w:rsid w:val="00190EEA"/>
    <w:rsid w:val="00190FF6"/>
    <w:rsid w:val="001B0EC3"/>
    <w:rsid w:val="001B5425"/>
    <w:rsid w:val="001D73FE"/>
    <w:rsid w:val="001E37AB"/>
    <w:rsid w:val="001E5654"/>
    <w:rsid w:val="001E579C"/>
    <w:rsid w:val="001F2C92"/>
    <w:rsid w:val="001F4160"/>
    <w:rsid w:val="001F4CFB"/>
    <w:rsid w:val="001F70EA"/>
    <w:rsid w:val="00210AFD"/>
    <w:rsid w:val="00215510"/>
    <w:rsid w:val="002158ED"/>
    <w:rsid w:val="00221C6F"/>
    <w:rsid w:val="00221D1A"/>
    <w:rsid w:val="00233F40"/>
    <w:rsid w:val="00234BFC"/>
    <w:rsid w:val="0023735C"/>
    <w:rsid w:val="0025027B"/>
    <w:rsid w:val="002548EC"/>
    <w:rsid w:val="00262DD3"/>
    <w:rsid w:val="002731E1"/>
    <w:rsid w:val="00277305"/>
    <w:rsid w:val="00277986"/>
    <w:rsid w:val="00277BF3"/>
    <w:rsid w:val="00280810"/>
    <w:rsid w:val="0028687D"/>
    <w:rsid w:val="002B0C71"/>
    <w:rsid w:val="002C2BFB"/>
    <w:rsid w:val="002C4797"/>
    <w:rsid w:val="002D0A04"/>
    <w:rsid w:val="002E1AFE"/>
    <w:rsid w:val="002E6C71"/>
    <w:rsid w:val="002F0E26"/>
    <w:rsid w:val="002F41D4"/>
    <w:rsid w:val="00302E2C"/>
    <w:rsid w:val="00303871"/>
    <w:rsid w:val="00316CEB"/>
    <w:rsid w:val="00325A22"/>
    <w:rsid w:val="00326B0C"/>
    <w:rsid w:val="00330ECD"/>
    <w:rsid w:val="003316E3"/>
    <w:rsid w:val="003429C9"/>
    <w:rsid w:val="00346356"/>
    <w:rsid w:val="003541CC"/>
    <w:rsid w:val="00357397"/>
    <w:rsid w:val="00372553"/>
    <w:rsid w:val="0037333E"/>
    <w:rsid w:val="00376501"/>
    <w:rsid w:val="003770B8"/>
    <w:rsid w:val="00380955"/>
    <w:rsid w:val="00380A89"/>
    <w:rsid w:val="00393FD3"/>
    <w:rsid w:val="003A3355"/>
    <w:rsid w:val="003B0021"/>
    <w:rsid w:val="003B2B6D"/>
    <w:rsid w:val="003C4F85"/>
    <w:rsid w:val="003C7E8A"/>
    <w:rsid w:val="003D4A56"/>
    <w:rsid w:val="003F2D05"/>
    <w:rsid w:val="003F6902"/>
    <w:rsid w:val="0040239A"/>
    <w:rsid w:val="00403738"/>
    <w:rsid w:val="004136E7"/>
    <w:rsid w:val="0042739E"/>
    <w:rsid w:val="00436088"/>
    <w:rsid w:val="00440775"/>
    <w:rsid w:val="0044228E"/>
    <w:rsid w:val="00443BA5"/>
    <w:rsid w:val="00444BC8"/>
    <w:rsid w:val="004478FC"/>
    <w:rsid w:val="00454F35"/>
    <w:rsid w:val="0046292E"/>
    <w:rsid w:val="00476408"/>
    <w:rsid w:val="00484E84"/>
    <w:rsid w:val="0048764F"/>
    <w:rsid w:val="00487809"/>
    <w:rsid w:val="004913C9"/>
    <w:rsid w:val="004913E3"/>
    <w:rsid w:val="00495588"/>
    <w:rsid w:val="004961DE"/>
    <w:rsid w:val="004A03F7"/>
    <w:rsid w:val="004A4906"/>
    <w:rsid w:val="004C62FA"/>
    <w:rsid w:val="004C6E39"/>
    <w:rsid w:val="004D19FC"/>
    <w:rsid w:val="004D26D9"/>
    <w:rsid w:val="004D33C8"/>
    <w:rsid w:val="004E22B4"/>
    <w:rsid w:val="00500814"/>
    <w:rsid w:val="00502E8F"/>
    <w:rsid w:val="00507E7D"/>
    <w:rsid w:val="00511165"/>
    <w:rsid w:val="00524390"/>
    <w:rsid w:val="0052632F"/>
    <w:rsid w:val="00526919"/>
    <w:rsid w:val="00526A47"/>
    <w:rsid w:val="005271B3"/>
    <w:rsid w:val="0053376A"/>
    <w:rsid w:val="00534C95"/>
    <w:rsid w:val="0054023A"/>
    <w:rsid w:val="00541519"/>
    <w:rsid w:val="0055716F"/>
    <w:rsid w:val="00570E67"/>
    <w:rsid w:val="00572421"/>
    <w:rsid w:val="005808DA"/>
    <w:rsid w:val="00586CE2"/>
    <w:rsid w:val="0059151D"/>
    <w:rsid w:val="005B6220"/>
    <w:rsid w:val="005C15D1"/>
    <w:rsid w:val="005C60AC"/>
    <w:rsid w:val="005D2D22"/>
    <w:rsid w:val="005F11F0"/>
    <w:rsid w:val="00614776"/>
    <w:rsid w:val="00623661"/>
    <w:rsid w:val="00633F53"/>
    <w:rsid w:val="00637B39"/>
    <w:rsid w:val="006536F4"/>
    <w:rsid w:val="006628B2"/>
    <w:rsid w:val="00690239"/>
    <w:rsid w:val="006A42D1"/>
    <w:rsid w:val="006A59CA"/>
    <w:rsid w:val="006B1C54"/>
    <w:rsid w:val="006B5662"/>
    <w:rsid w:val="006B7A8D"/>
    <w:rsid w:val="006C0C0C"/>
    <w:rsid w:val="006C4634"/>
    <w:rsid w:val="006D4BA0"/>
    <w:rsid w:val="006D7030"/>
    <w:rsid w:val="00705740"/>
    <w:rsid w:val="00712DAE"/>
    <w:rsid w:val="007227BD"/>
    <w:rsid w:val="0073383A"/>
    <w:rsid w:val="007346D7"/>
    <w:rsid w:val="00747B5A"/>
    <w:rsid w:val="00753EAC"/>
    <w:rsid w:val="00760F2E"/>
    <w:rsid w:val="00765F14"/>
    <w:rsid w:val="00771C6D"/>
    <w:rsid w:val="00774E46"/>
    <w:rsid w:val="0078789F"/>
    <w:rsid w:val="00795FCA"/>
    <w:rsid w:val="007A43A6"/>
    <w:rsid w:val="007A6069"/>
    <w:rsid w:val="007D7FD1"/>
    <w:rsid w:val="007E5FF0"/>
    <w:rsid w:val="00804B0D"/>
    <w:rsid w:val="00811671"/>
    <w:rsid w:val="00823DBC"/>
    <w:rsid w:val="0083149D"/>
    <w:rsid w:val="00833AE0"/>
    <w:rsid w:val="008341E1"/>
    <w:rsid w:val="00866F11"/>
    <w:rsid w:val="00880C20"/>
    <w:rsid w:val="00885F68"/>
    <w:rsid w:val="00895305"/>
    <w:rsid w:val="008A40D6"/>
    <w:rsid w:val="008B17D4"/>
    <w:rsid w:val="008C780A"/>
    <w:rsid w:val="008E0BF0"/>
    <w:rsid w:val="008E29E7"/>
    <w:rsid w:val="008E7D45"/>
    <w:rsid w:val="008F770F"/>
    <w:rsid w:val="00904126"/>
    <w:rsid w:val="009115FA"/>
    <w:rsid w:val="009253FA"/>
    <w:rsid w:val="00925696"/>
    <w:rsid w:val="0093430A"/>
    <w:rsid w:val="0093439A"/>
    <w:rsid w:val="00953D2C"/>
    <w:rsid w:val="00961B85"/>
    <w:rsid w:val="00963E45"/>
    <w:rsid w:val="00981B8E"/>
    <w:rsid w:val="0098379A"/>
    <w:rsid w:val="0099676F"/>
    <w:rsid w:val="0099785A"/>
    <w:rsid w:val="009B3AE6"/>
    <w:rsid w:val="009C03D8"/>
    <w:rsid w:val="009C1E26"/>
    <w:rsid w:val="009D5510"/>
    <w:rsid w:val="009F1311"/>
    <w:rsid w:val="009F65EF"/>
    <w:rsid w:val="00A03D79"/>
    <w:rsid w:val="00A46823"/>
    <w:rsid w:val="00A507B8"/>
    <w:rsid w:val="00A51A3B"/>
    <w:rsid w:val="00A54F8A"/>
    <w:rsid w:val="00A63A61"/>
    <w:rsid w:val="00A651BB"/>
    <w:rsid w:val="00A67338"/>
    <w:rsid w:val="00A82A77"/>
    <w:rsid w:val="00A86331"/>
    <w:rsid w:val="00AA025D"/>
    <w:rsid w:val="00AA722E"/>
    <w:rsid w:val="00AB65BC"/>
    <w:rsid w:val="00AD0820"/>
    <w:rsid w:val="00AF5BE0"/>
    <w:rsid w:val="00AF6D45"/>
    <w:rsid w:val="00B07FBC"/>
    <w:rsid w:val="00B14595"/>
    <w:rsid w:val="00B21BCC"/>
    <w:rsid w:val="00B23D6D"/>
    <w:rsid w:val="00B3075A"/>
    <w:rsid w:val="00B3271F"/>
    <w:rsid w:val="00B32933"/>
    <w:rsid w:val="00B37186"/>
    <w:rsid w:val="00B54730"/>
    <w:rsid w:val="00B55176"/>
    <w:rsid w:val="00B5522E"/>
    <w:rsid w:val="00B66CD8"/>
    <w:rsid w:val="00B7537B"/>
    <w:rsid w:val="00B832A4"/>
    <w:rsid w:val="00BA4EC4"/>
    <w:rsid w:val="00BA732B"/>
    <w:rsid w:val="00BB0389"/>
    <w:rsid w:val="00BB24C4"/>
    <w:rsid w:val="00BC6A92"/>
    <w:rsid w:val="00BD019E"/>
    <w:rsid w:val="00BD5636"/>
    <w:rsid w:val="00BF53FE"/>
    <w:rsid w:val="00C17B5E"/>
    <w:rsid w:val="00C21BE7"/>
    <w:rsid w:val="00C30A90"/>
    <w:rsid w:val="00C34060"/>
    <w:rsid w:val="00C51577"/>
    <w:rsid w:val="00C522A7"/>
    <w:rsid w:val="00C548CE"/>
    <w:rsid w:val="00C55403"/>
    <w:rsid w:val="00C672CF"/>
    <w:rsid w:val="00C70AF9"/>
    <w:rsid w:val="00C72A65"/>
    <w:rsid w:val="00C753CF"/>
    <w:rsid w:val="00C9021C"/>
    <w:rsid w:val="00CB2AC3"/>
    <w:rsid w:val="00CC3500"/>
    <w:rsid w:val="00CC5CF9"/>
    <w:rsid w:val="00CD619E"/>
    <w:rsid w:val="00CF1902"/>
    <w:rsid w:val="00CF7067"/>
    <w:rsid w:val="00D06297"/>
    <w:rsid w:val="00D1162B"/>
    <w:rsid w:val="00D25AC5"/>
    <w:rsid w:val="00D45C3E"/>
    <w:rsid w:val="00D6186C"/>
    <w:rsid w:val="00D701C8"/>
    <w:rsid w:val="00D734B5"/>
    <w:rsid w:val="00D7593C"/>
    <w:rsid w:val="00D86A91"/>
    <w:rsid w:val="00DA051B"/>
    <w:rsid w:val="00DA15D6"/>
    <w:rsid w:val="00DB198B"/>
    <w:rsid w:val="00DB3C94"/>
    <w:rsid w:val="00DC6EC1"/>
    <w:rsid w:val="00DD4414"/>
    <w:rsid w:val="00DE3184"/>
    <w:rsid w:val="00DE668E"/>
    <w:rsid w:val="00E05992"/>
    <w:rsid w:val="00E10E9E"/>
    <w:rsid w:val="00E20BEC"/>
    <w:rsid w:val="00E260DB"/>
    <w:rsid w:val="00E6275B"/>
    <w:rsid w:val="00E633B5"/>
    <w:rsid w:val="00E87E51"/>
    <w:rsid w:val="00E927C2"/>
    <w:rsid w:val="00E932EC"/>
    <w:rsid w:val="00EA5DD6"/>
    <w:rsid w:val="00EA6E52"/>
    <w:rsid w:val="00EC5C16"/>
    <w:rsid w:val="00EC5D58"/>
    <w:rsid w:val="00ED5CFB"/>
    <w:rsid w:val="00F02B66"/>
    <w:rsid w:val="00F054B1"/>
    <w:rsid w:val="00F10092"/>
    <w:rsid w:val="00F110D0"/>
    <w:rsid w:val="00F32839"/>
    <w:rsid w:val="00F44140"/>
    <w:rsid w:val="00F441FC"/>
    <w:rsid w:val="00F44C2D"/>
    <w:rsid w:val="00F744C8"/>
    <w:rsid w:val="00F7636B"/>
    <w:rsid w:val="00F90C0F"/>
    <w:rsid w:val="00F94EB4"/>
    <w:rsid w:val="00F975F0"/>
    <w:rsid w:val="00FB2BA7"/>
    <w:rsid w:val="00FB3DFB"/>
    <w:rsid w:val="00FB5D38"/>
    <w:rsid w:val="00FC4DBB"/>
    <w:rsid w:val="00FD3FFC"/>
    <w:rsid w:val="00FD5C95"/>
    <w:rsid w:val="00FF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316F67"/>
  <w15:docId w15:val="{9FC1F599-E7C9-4A83-8C4A-0A2D7AC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0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0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03"/>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4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despotovacsekretar@gmail.com" TargetMode="External"/><Relationship Id="rId3" Type="http://schemas.openxmlformats.org/officeDocument/2006/relationships/settings" Target="settings.xml"/><Relationship Id="rId7" Type="http://schemas.openxmlformats.org/officeDocument/2006/relationships/hyperlink" Target="mailto:osravni@pt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6786</Words>
  <Characters>38682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45378</CharactersWithSpaces>
  <SharedDoc>false</SharedDoc>
  <HLinks>
    <vt:vector size="12" baseType="variant">
      <vt:variant>
        <vt:i4>6422613</vt:i4>
      </vt:variant>
      <vt:variant>
        <vt:i4>3</vt:i4>
      </vt:variant>
      <vt:variant>
        <vt:i4>0</vt:i4>
      </vt:variant>
      <vt:variant>
        <vt:i4>5</vt:i4>
      </vt:variant>
      <vt:variant>
        <vt:lpwstr>mailto:osdespotovacsekretar@gmail.com</vt:lpwstr>
      </vt:variant>
      <vt:variant>
        <vt:lpwstr/>
      </vt:variant>
      <vt:variant>
        <vt:i4>6553602</vt:i4>
      </vt:variant>
      <vt:variant>
        <vt:i4>0</vt:i4>
      </vt:variant>
      <vt:variant>
        <vt:i4>0</vt:i4>
      </vt:variant>
      <vt:variant>
        <vt:i4>5</vt:i4>
      </vt:variant>
      <vt:variant>
        <vt:lpwstr>mailto:osravni@ptt.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Ljuba</cp:lastModifiedBy>
  <cp:revision>4</cp:revision>
  <cp:lastPrinted>2015-10-29T09:16:00Z</cp:lastPrinted>
  <dcterms:created xsi:type="dcterms:W3CDTF">2017-11-20T09:53:00Z</dcterms:created>
  <dcterms:modified xsi:type="dcterms:W3CDTF">2017-11-20T11:50:00Z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